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xml:space="preserve">, </w:t>
            </w:r>
            <w:proofErr w:type="gramStart"/>
            <w:r>
              <w:rPr>
                <w:rFonts w:eastAsia="Times New Roman"/>
                <w:sz w:val="14"/>
                <w:szCs w:val="14"/>
              </w:rPr>
              <w:t>Mandela  Avenue</w:t>
            </w:r>
            <w:proofErr w:type="gramEnd"/>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proofErr w:type="spellStart"/>
            <w:r>
              <w:rPr>
                <w:rFonts w:eastAsia="Times New Roman"/>
                <w:sz w:val="14"/>
                <w:szCs w:val="14"/>
              </w:rPr>
              <w:t>Kriel</w:t>
            </w:r>
            <w:proofErr w:type="spellEnd"/>
            <w:r>
              <w:rPr>
                <w:rFonts w:eastAsia="Times New Roman"/>
                <w:sz w:val="14"/>
                <w:szCs w:val="14"/>
              </w:rPr>
              <w:t>,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proofErr w:type="spellStart"/>
            <w:r>
              <w:rPr>
                <w:rFonts w:eastAsia="Times New Roman"/>
                <w:sz w:val="14"/>
                <w:szCs w:val="14"/>
              </w:rPr>
              <w:t>Ogies</w:t>
            </w:r>
            <w:proofErr w:type="spellEnd"/>
            <w:r>
              <w:rPr>
                <w:rFonts w:eastAsia="Times New Roman"/>
                <w:sz w:val="14"/>
                <w:szCs w:val="14"/>
              </w:rPr>
              <w:t xml:space="preserve">,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06D54248" w:rsidR="0087108D" w:rsidRPr="000E3EE6" w:rsidRDefault="004E0B52">
      <w:pPr>
        <w:spacing w:line="200" w:lineRule="exact"/>
        <w:rPr>
          <w:b/>
          <w:color w:val="FF0000"/>
          <w:sz w:val="24"/>
          <w:szCs w:val="24"/>
        </w:rPr>
      </w:pPr>
      <w:r>
        <w:rPr>
          <w:b/>
          <w:sz w:val="24"/>
          <w:szCs w:val="24"/>
        </w:rPr>
        <w:t xml:space="preserve">                                                                                                                     </w:t>
      </w:r>
      <w:r w:rsidR="005900C6">
        <w:rPr>
          <w:b/>
          <w:color w:val="FF0000"/>
          <w:sz w:val="24"/>
          <w:szCs w:val="24"/>
        </w:rPr>
        <w:t>06 October</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 xml:space="preserve">NAME OF </w:t>
            </w:r>
            <w:proofErr w:type="gramStart"/>
            <w:r>
              <w:rPr>
                <w:rFonts w:ascii="Arial" w:eastAsia="Arial" w:hAnsi="Arial" w:cs="Arial"/>
                <w:b/>
                <w:bCs/>
                <w:sz w:val="24"/>
                <w:szCs w:val="24"/>
              </w:rPr>
              <w:t>COMPANY :</w:t>
            </w:r>
            <w:proofErr w:type="gramEnd"/>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3A893C9E" w:rsidR="0087108D" w:rsidRDefault="004E0B52">
      <w:pPr>
        <w:jc w:val="both"/>
        <w:rPr>
          <w:rFonts w:ascii="Arial" w:hAnsi="Arial" w:cs="Arial"/>
          <w:b/>
        </w:rPr>
      </w:pPr>
      <w:r>
        <w:rPr>
          <w:rFonts w:ascii="Arial" w:hAnsi="Arial" w:cs="Arial"/>
          <w:b/>
        </w:rPr>
        <w:t>Enquiries:</w:t>
      </w:r>
      <w:r w:rsidR="005900C6">
        <w:rPr>
          <w:rFonts w:ascii="Arial" w:hAnsi="Arial" w:cs="Arial"/>
          <w:b/>
        </w:rPr>
        <w:t xml:space="preserve"> Malele Riba 073 2509 489</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40D86965" w14:textId="747138FC" w:rsidR="00B7213D" w:rsidRDefault="005900C6" w:rsidP="009F7419">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t xml:space="preserve">Supply and </w:t>
            </w:r>
            <w:proofErr w:type="spellStart"/>
            <w:r>
              <w:rPr>
                <w:rFonts w:ascii="Arial" w:hAnsi="Arial" w:cs="Arial"/>
                <w:sz w:val="24"/>
                <w:szCs w:val="24"/>
              </w:rPr>
              <w:t>Errect</w:t>
            </w:r>
            <w:proofErr w:type="spellEnd"/>
            <w:r>
              <w:rPr>
                <w:rFonts w:ascii="Arial" w:hAnsi="Arial" w:cs="Arial"/>
                <w:sz w:val="24"/>
                <w:szCs w:val="24"/>
              </w:rPr>
              <w:t xml:space="preserve"> 2km </w:t>
            </w:r>
            <w:proofErr w:type="spellStart"/>
            <w:r>
              <w:rPr>
                <w:rFonts w:ascii="Arial" w:hAnsi="Arial" w:cs="Arial"/>
                <w:sz w:val="24"/>
                <w:szCs w:val="24"/>
              </w:rPr>
              <w:t>Bonnox</w:t>
            </w:r>
            <w:proofErr w:type="spellEnd"/>
            <w:r>
              <w:rPr>
                <w:rFonts w:ascii="Arial" w:hAnsi="Arial" w:cs="Arial"/>
                <w:sz w:val="24"/>
                <w:szCs w:val="24"/>
              </w:rPr>
              <w:t xml:space="preserve"> Fence at the Nature reserve </w:t>
            </w:r>
          </w:p>
          <w:p w14:paraId="09C9C44C" w14:textId="52792586" w:rsidR="005900C6" w:rsidRDefault="005900C6" w:rsidP="009F7419">
            <w:pPr>
              <w:pStyle w:val="ListParagraph"/>
              <w:tabs>
                <w:tab w:val="left" w:pos="2805"/>
              </w:tabs>
              <w:spacing w:before="240" w:after="160" w:line="259" w:lineRule="auto"/>
              <w:ind w:left="0"/>
              <w:rPr>
                <w:rFonts w:ascii="Arial" w:hAnsi="Arial" w:cs="Arial"/>
                <w:sz w:val="24"/>
                <w:szCs w:val="24"/>
              </w:rPr>
            </w:pPr>
          </w:p>
          <w:p w14:paraId="4E705F35" w14:textId="5FF8B25E" w:rsidR="005900C6" w:rsidRPr="005900C6" w:rsidRDefault="005900C6" w:rsidP="005900C6">
            <w:pPr>
              <w:pStyle w:val="ListParagraph"/>
              <w:tabs>
                <w:tab w:val="left" w:pos="2805"/>
              </w:tabs>
              <w:spacing w:before="240" w:after="160" w:line="259" w:lineRule="auto"/>
              <w:ind w:left="0"/>
              <w:rPr>
                <w:rFonts w:ascii="Arial" w:hAnsi="Arial" w:cs="Arial"/>
                <w:color w:val="FF0000"/>
                <w:sz w:val="24"/>
                <w:szCs w:val="24"/>
              </w:rPr>
            </w:pPr>
            <w:r>
              <w:rPr>
                <w:rFonts w:ascii="Arial" w:hAnsi="Arial" w:cs="Arial"/>
                <w:color w:val="FF0000"/>
                <w:sz w:val="24"/>
                <w:szCs w:val="24"/>
              </w:rPr>
              <w:t xml:space="preserve">CIDB </w:t>
            </w:r>
            <w:proofErr w:type="gramStart"/>
            <w:r>
              <w:rPr>
                <w:rFonts w:ascii="Arial" w:hAnsi="Arial" w:cs="Arial"/>
                <w:color w:val="FF0000"/>
                <w:sz w:val="24"/>
                <w:szCs w:val="24"/>
              </w:rPr>
              <w:t>Requirement :</w:t>
            </w:r>
            <w:proofErr w:type="gramEnd"/>
            <w:r>
              <w:rPr>
                <w:rFonts w:ascii="Arial" w:hAnsi="Arial" w:cs="Arial"/>
                <w:color w:val="FF0000"/>
                <w:sz w:val="24"/>
                <w:szCs w:val="24"/>
              </w:rPr>
              <w:t xml:space="preserve"> SQ1</w:t>
            </w:r>
          </w:p>
          <w:p w14:paraId="0B24C790" w14:textId="77777777" w:rsidR="003D6BD4" w:rsidRPr="00855C53" w:rsidRDefault="003D6BD4" w:rsidP="003D6BD4">
            <w:pPr>
              <w:pStyle w:val="x1yc453h"/>
              <w:shd w:val="clear" w:color="auto" w:fill="FFFFFF"/>
              <w:spacing w:line="360" w:lineRule="auto"/>
              <w:rPr>
                <w:rFonts w:ascii="Arial" w:hAnsi="Arial" w:cs="Arial"/>
                <w:color w:val="0D0D0D"/>
                <w:sz w:val="22"/>
                <w:szCs w:val="22"/>
              </w:rPr>
            </w:pPr>
            <w:r w:rsidRPr="00855C53">
              <w:rPr>
                <w:rFonts w:ascii="Arial" w:hAnsi="Arial" w:cs="Arial"/>
                <w:color w:val="0D0D0D"/>
                <w:sz w:val="22"/>
                <w:szCs w:val="22"/>
              </w:rPr>
              <w:t>The work shall include, but not be limited to:</w:t>
            </w:r>
          </w:p>
          <w:p w14:paraId="1D08A479" w14:textId="77777777" w:rsidR="003D6BD4" w:rsidRPr="00855C53" w:rsidRDefault="003D6BD4" w:rsidP="003D6BD4">
            <w:pPr>
              <w:pStyle w:val="x1yc453h"/>
              <w:numPr>
                <w:ilvl w:val="0"/>
                <w:numId w:val="40"/>
              </w:numPr>
              <w:shd w:val="clear" w:color="auto" w:fill="FFFFFF"/>
              <w:spacing w:before="0" w:beforeAutospacing="0" w:after="0" w:afterAutospacing="0" w:line="360" w:lineRule="auto"/>
              <w:rPr>
                <w:rFonts w:ascii="Arial" w:hAnsi="Arial" w:cs="Arial"/>
                <w:color w:val="0D0D0D"/>
                <w:sz w:val="22"/>
                <w:szCs w:val="22"/>
              </w:rPr>
            </w:pPr>
            <w:r w:rsidRPr="00855C53">
              <w:rPr>
                <w:rFonts w:ascii="Arial" w:hAnsi="Arial" w:cs="Arial"/>
                <w:color w:val="0D0D0D"/>
                <w:sz w:val="22"/>
                <w:szCs w:val="22"/>
              </w:rPr>
              <w:t>Supply of all fencing materials.</w:t>
            </w:r>
          </w:p>
          <w:p w14:paraId="6F9A8288" w14:textId="77777777" w:rsidR="003D6BD4" w:rsidRPr="00855C53" w:rsidRDefault="003D6BD4" w:rsidP="003D6BD4">
            <w:pPr>
              <w:pStyle w:val="x1yc453h"/>
              <w:numPr>
                <w:ilvl w:val="0"/>
                <w:numId w:val="40"/>
              </w:numPr>
              <w:shd w:val="clear" w:color="auto" w:fill="FFFFFF"/>
              <w:spacing w:before="0" w:beforeAutospacing="0" w:after="0" w:afterAutospacing="0" w:line="360" w:lineRule="auto"/>
              <w:rPr>
                <w:rFonts w:ascii="Arial" w:hAnsi="Arial" w:cs="Arial"/>
                <w:color w:val="0D0D0D"/>
                <w:sz w:val="22"/>
                <w:szCs w:val="22"/>
              </w:rPr>
            </w:pPr>
            <w:r w:rsidRPr="00855C53">
              <w:rPr>
                <w:rFonts w:ascii="Arial" w:hAnsi="Arial" w:cs="Arial"/>
                <w:color w:val="0D0D0D"/>
                <w:sz w:val="22"/>
                <w:szCs w:val="22"/>
              </w:rPr>
              <w:t>Clearing and preparation of the fence line where necessary.</w:t>
            </w:r>
          </w:p>
          <w:p w14:paraId="158E8DAD" w14:textId="77777777" w:rsidR="003D6BD4" w:rsidRPr="00855C53" w:rsidRDefault="003D6BD4" w:rsidP="003D6BD4">
            <w:pPr>
              <w:pStyle w:val="x1yc453h"/>
              <w:numPr>
                <w:ilvl w:val="0"/>
                <w:numId w:val="40"/>
              </w:numPr>
              <w:shd w:val="clear" w:color="auto" w:fill="FFFFFF"/>
              <w:spacing w:before="0" w:beforeAutospacing="0" w:after="0" w:afterAutospacing="0" w:line="360" w:lineRule="auto"/>
              <w:rPr>
                <w:rFonts w:ascii="Arial" w:hAnsi="Arial" w:cs="Arial"/>
                <w:color w:val="0D0D0D"/>
                <w:sz w:val="22"/>
                <w:szCs w:val="22"/>
              </w:rPr>
            </w:pPr>
            <w:r w:rsidRPr="00855C53">
              <w:rPr>
                <w:rFonts w:ascii="Arial" w:hAnsi="Arial" w:cs="Arial"/>
                <w:color w:val="0D0D0D"/>
                <w:sz w:val="22"/>
                <w:szCs w:val="22"/>
              </w:rPr>
              <w:t>Setting out of the fence line.</w:t>
            </w:r>
          </w:p>
          <w:p w14:paraId="18DDD97A" w14:textId="77777777" w:rsidR="003D6BD4" w:rsidRPr="00855C53" w:rsidRDefault="003D6BD4" w:rsidP="003D6BD4">
            <w:pPr>
              <w:pStyle w:val="x1yc453h"/>
              <w:numPr>
                <w:ilvl w:val="0"/>
                <w:numId w:val="40"/>
              </w:numPr>
              <w:shd w:val="clear" w:color="auto" w:fill="FFFFFF"/>
              <w:spacing w:before="0" w:beforeAutospacing="0" w:after="0" w:afterAutospacing="0" w:line="360" w:lineRule="auto"/>
              <w:rPr>
                <w:rFonts w:ascii="Arial" w:hAnsi="Arial" w:cs="Arial"/>
                <w:color w:val="0D0D0D"/>
                <w:sz w:val="22"/>
                <w:szCs w:val="22"/>
              </w:rPr>
            </w:pPr>
            <w:r w:rsidRPr="00855C53">
              <w:rPr>
                <w:rFonts w:ascii="Arial" w:hAnsi="Arial" w:cs="Arial"/>
                <w:color w:val="0D0D0D"/>
                <w:sz w:val="22"/>
                <w:szCs w:val="22"/>
              </w:rPr>
              <w:t>Installation of posts, stays, droppers and Y-stands.</w:t>
            </w:r>
          </w:p>
          <w:p w14:paraId="11ECD692" w14:textId="77777777" w:rsidR="003D6BD4" w:rsidRPr="00855C53" w:rsidRDefault="003D6BD4" w:rsidP="003D6BD4">
            <w:pPr>
              <w:pStyle w:val="x1yc453h"/>
              <w:numPr>
                <w:ilvl w:val="0"/>
                <w:numId w:val="40"/>
              </w:numPr>
              <w:shd w:val="clear" w:color="auto" w:fill="FFFFFF"/>
              <w:spacing w:before="0" w:beforeAutospacing="0" w:after="0" w:afterAutospacing="0" w:line="360" w:lineRule="auto"/>
              <w:rPr>
                <w:rFonts w:ascii="Arial" w:hAnsi="Arial" w:cs="Arial"/>
                <w:color w:val="0D0D0D"/>
                <w:sz w:val="22"/>
                <w:szCs w:val="22"/>
              </w:rPr>
            </w:pPr>
            <w:r w:rsidRPr="00855C53">
              <w:rPr>
                <w:rFonts w:ascii="Arial" w:hAnsi="Arial" w:cs="Arial"/>
                <w:color w:val="0D0D0D"/>
                <w:sz w:val="22"/>
                <w:szCs w:val="22"/>
              </w:rPr>
              <w:t xml:space="preserve">Installation and tensioning of </w:t>
            </w:r>
            <w:proofErr w:type="spellStart"/>
            <w:r w:rsidRPr="00855C53">
              <w:rPr>
                <w:rFonts w:ascii="Arial" w:hAnsi="Arial" w:cs="Arial"/>
                <w:color w:val="0D0D0D"/>
                <w:sz w:val="22"/>
                <w:szCs w:val="22"/>
              </w:rPr>
              <w:t>Bonnox</w:t>
            </w:r>
            <w:proofErr w:type="spellEnd"/>
            <w:r w:rsidRPr="00855C53">
              <w:rPr>
                <w:rFonts w:ascii="Arial" w:hAnsi="Arial" w:cs="Arial"/>
                <w:color w:val="0D0D0D"/>
                <w:sz w:val="22"/>
                <w:szCs w:val="22"/>
              </w:rPr>
              <w:t xml:space="preserve"> field fence.</w:t>
            </w:r>
          </w:p>
          <w:p w14:paraId="45F049D3" w14:textId="77777777" w:rsidR="003D6BD4" w:rsidRPr="00855C53" w:rsidRDefault="003D6BD4" w:rsidP="003D6BD4">
            <w:pPr>
              <w:pStyle w:val="x1yc453h"/>
              <w:numPr>
                <w:ilvl w:val="0"/>
                <w:numId w:val="40"/>
              </w:numPr>
              <w:shd w:val="clear" w:color="auto" w:fill="FFFFFF"/>
              <w:spacing w:before="0" w:beforeAutospacing="0" w:after="0" w:afterAutospacing="0" w:line="360" w:lineRule="auto"/>
              <w:rPr>
                <w:rFonts w:ascii="Arial" w:hAnsi="Arial" w:cs="Arial"/>
                <w:color w:val="0D0D0D"/>
                <w:sz w:val="22"/>
                <w:szCs w:val="22"/>
              </w:rPr>
            </w:pPr>
            <w:r w:rsidRPr="00855C53">
              <w:rPr>
                <w:rFonts w:ascii="Arial" w:hAnsi="Arial" w:cs="Arial"/>
                <w:color w:val="0D0D0D"/>
                <w:sz w:val="22"/>
                <w:szCs w:val="22"/>
              </w:rPr>
              <w:t>Installation of three (3) strands of single-strand barbed wire.</w:t>
            </w:r>
          </w:p>
          <w:p w14:paraId="2E4CF2A1" w14:textId="77777777" w:rsidR="003D6BD4" w:rsidRPr="00855C53" w:rsidRDefault="003D6BD4" w:rsidP="003D6BD4">
            <w:pPr>
              <w:pStyle w:val="x1yc453h"/>
              <w:numPr>
                <w:ilvl w:val="0"/>
                <w:numId w:val="40"/>
              </w:numPr>
              <w:shd w:val="clear" w:color="auto" w:fill="FFFFFF"/>
              <w:spacing w:before="0" w:beforeAutospacing="0" w:after="0" w:afterAutospacing="0" w:line="360" w:lineRule="auto"/>
              <w:rPr>
                <w:rFonts w:ascii="Arial" w:hAnsi="Arial" w:cs="Arial"/>
                <w:color w:val="0D0D0D"/>
                <w:sz w:val="22"/>
                <w:szCs w:val="22"/>
              </w:rPr>
            </w:pPr>
            <w:r w:rsidRPr="00855C53">
              <w:rPr>
                <w:rFonts w:ascii="Arial" w:hAnsi="Arial" w:cs="Arial"/>
                <w:color w:val="0D0D0D"/>
                <w:sz w:val="22"/>
                <w:szCs w:val="22"/>
              </w:rPr>
              <w:t>Installation of straining wire.</w:t>
            </w:r>
          </w:p>
          <w:p w14:paraId="5904CF32" w14:textId="77777777" w:rsidR="003D6BD4" w:rsidRPr="00855C53" w:rsidRDefault="003D6BD4" w:rsidP="003D6BD4">
            <w:pPr>
              <w:pStyle w:val="x1yc453h"/>
              <w:numPr>
                <w:ilvl w:val="0"/>
                <w:numId w:val="40"/>
              </w:numPr>
              <w:shd w:val="clear" w:color="auto" w:fill="FFFFFF"/>
              <w:spacing w:before="0" w:beforeAutospacing="0" w:after="0" w:afterAutospacing="0" w:line="360" w:lineRule="auto"/>
              <w:rPr>
                <w:rFonts w:ascii="Arial" w:hAnsi="Arial" w:cs="Arial"/>
                <w:color w:val="0D0D0D"/>
                <w:sz w:val="22"/>
                <w:szCs w:val="22"/>
              </w:rPr>
            </w:pPr>
            <w:r w:rsidRPr="00855C53">
              <w:rPr>
                <w:rFonts w:ascii="Arial" w:hAnsi="Arial" w:cs="Arial"/>
                <w:color w:val="0D0D0D"/>
                <w:sz w:val="22"/>
                <w:szCs w:val="22"/>
              </w:rPr>
              <w:t>Binding and securing of the fencing.</w:t>
            </w:r>
          </w:p>
          <w:p w14:paraId="288DA0A9" w14:textId="77777777" w:rsidR="003D6BD4" w:rsidRPr="00855C53" w:rsidRDefault="003D6BD4" w:rsidP="003D6BD4">
            <w:pPr>
              <w:pStyle w:val="x1yc453h"/>
              <w:numPr>
                <w:ilvl w:val="0"/>
                <w:numId w:val="40"/>
              </w:numPr>
              <w:shd w:val="clear" w:color="auto" w:fill="FFFFFF"/>
              <w:spacing w:before="0" w:beforeAutospacing="0" w:after="0" w:afterAutospacing="0" w:line="360" w:lineRule="auto"/>
              <w:rPr>
                <w:rFonts w:ascii="Arial" w:hAnsi="Arial" w:cs="Arial"/>
                <w:color w:val="0D0D0D"/>
                <w:sz w:val="22"/>
                <w:szCs w:val="22"/>
              </w:rPr>
            </w:pPr>
            <w:r w:rsidRPr="00855C53">
              <w:rPr>
                <w:rFonts w:ascii="Arial" w:hAnsi="Arial" w:cs="Arial"/>
                <w:color w:val="0D0D0D"/>
                <w:sz w:val="22"/>
                <w:szCs w:val="22"/>
              </w:rPr>
              <w:t>Proper alignment, tensioning and securing of the completed fence.</w:t>
            </w:r>
          </w:p>
          <w:p w14:paraId="5C5931A9" w14:textId="77777777" w:rsidR="003D6BD4" w:rsidRPr="00855C53" w:rsidRDefault="003D6BD4" w:rsidP="003D6BD4">
            <w:pPr>
              <w:pStyle w:val="x1yc453h"/>
              <w:numPr>
                <w:ilvl w:val="0"/>
                <w:numId w:val="40"/>
              </w:numPr>
              <w:shd w:val="clear" w:color="auto" w:fill="FFFFFF"/>
              <w:spacing w:before="0" w:beforeAutospacing="0" w:after="0" w:afterAutospacing="0" w:line="360" w:lineRule="auto"/>
              <w:rPr>
                <w:rFonts w:ascii="Arial" w:hAnsi="Arial" w:cs="Arial"/>
                <w:color w:val="0D0D0D"/>
                <w:sz w:val="22"/>
                <w:szCs w:val="22"/>
              </w:rPr>
            </w:pPr>
            <w:r w:rsidRPr="00855C53">
              <w:rPr>
                <w:rFonts w:ascii="Arial" w:hAnsi="Arial" w:cs="Arial"/>
                <w:color w:val="0D0D0D"/>
                <w:sz w:val="22"/>
                <w:szCs w:val="22"/>
              </w:rPr>
              <w:t>Removal of excess materials and cleaning of the work area upon completion.</w:t>
            </w:r>
          </w:p>
          <w:p w14:paraId="73B0A18E" w14:textId="6763FA55" w:rsidR="003D6BD4" w:rsidRDefault="005900C6" w:rsidP="003D6BD4">
            <w:pPr>
              <w:pStyle w:val="ListParagraph"/>
              <w:tabs>
                <w:tab w:val="left" w:pos="2805"/>
              </w:tabs>
              <w:spacing w:before="240" w:after="160" w:line="259" w:lineRule="auto"/>
              <w:ind w:left="0"/>
              <w:rPr>
                <w:rFonts w:ascii="Arial" w:hAnsi="Arial" w:cs="Arial"/>
                <w:sz w:val="24"/>
                <w:szCs w:val="24"/>
              </w:rPr>
            </w:pPr>
            <w:r>
              <w:rPr>
                <w:rFonts w:ascii="Arial" w:hAnsi="Arial" w:cs="Arial"/>
                <w:sz w:val="24"/>
                <w:szCs w:val="24"/>
              </w:rPr>
              <w:lastRenderedPageBreak/>
              <w:t xml:space="preserve"> </w:t>
            </w:r>
            <w:r w:rsidR="003D6BD4">
              <w:rPr>
                <w:rFonts w:ascii="Arial" w:hAnsi="Arial" w:cs="Arial"/>
                <w:sz w:val="24"/>
                <w:szCs w:val="24"/>
              </w:rPr>
              <w:t xml:space="preserve">With the below </w:t>
            </w:r>
            <w:proofErr w:type="gramStart"/>
            <w:r w:rsidR="003D6BD4">
              <w:rPr>
                <w:rFonts w:ascii="Arial" w:hAnsi="Arial" w:cs="Arial"/>
                <w:sz w:val="24"/>
                <w:szCs w:val="24"/>
              </w:rPr>
              <w:t>specifications :</w:t>
            </w:r>
            <w:proofErr w:type="gramEnd"/>
          </w:p>
          <w:p w14:paraId="69D198D9" w14:textId="67D8204D" w:rsidR="000E3EE6" w:rsidRDefault="000E3EE6" w:rsidP="005900C6">
            <w:pPr>
              <w:pStyle w:val="ListParagraph"/>
              <w:tabs>
                <w:tab w:val="left" w:pos="2805"/>
              </w:tabs>
              <w:spacing w:before="240" w:after="160" w:line="259" w:lineRule="auto"/>
              <w:ind w:left="0"/>
              <w:rPr>
                <w:rFonts w:ascii="Arial" w:hAnsi="Arial" w:cs="Arial"/>
                <w:sz w:val="24"/>
                <w:szCs w:val="24"/>
              </w:rPr>
            </w:pPr>
          </w:p>
          <w:tbl>
            <w:tblPr>
              <w:tblStyle w:val="TableGrid0"/>
              <w:tblW w:w="0" w:type="auto"/>
              <w:tblLook w:val="04A0" w:firstRow="1" w:lastRow="0" w:firstColumn="1" w:lastColumn="0" w:noHBand="0" w:noVBand="1"/>
            </w:tblPr>
            <w:tblGrid>
              <w:gridCol w:w="1182"/>
              <w:gridCol w:w="2587"/>
              <w:gridCol w:w="3223"/>
            </w:tblGrid>
            <w:tr w:rsidR="00154FB8" w:rsidRPr="00B94994" w14:paraId="19D2EE71" w14:textId="77777777" w:rsidTr="00F771FF">
              <w:tc>
                <w:tcPr>
                  <w:tcW w:w="1165" w:type="dxa"/>
                  <w:shd w:val="clear" w:color="auto" w:fill="D9D9D9" w:themeFill="background1" w:themeFillShade="D9"/>
                </w:tcPr>
                <w:p w14:paraId="2EE48CB8" w14:textId="77777777" w:rsidR="00154FB8" w:rsidRPr="00B94994" w:rsidRDefault="00154FB8" w:rsidP="00154FB8">
                  <w:pPr>
                    <w:pStyle w:val="x1yc453h"/>
                    <w:rPr>
                      <w:rFonts w:ascii="Arial" w:hAnsi="Arial" w:cs="Arial"/>
                      <w:b/>
                      <w:color w:val="0D0D0D"/>
                      <w:sz w:val="22"/>
                      <w:szCs w:val="22"/>
                    </w:rPr>
                  </w:pPr>
                  <w:r w:rsidRPr="00B94994">
                    <w:rPr>
                      <w:rFonts w:ascii="Arial" w:hAnsi="Arial" w:cs="Arial"/>
                      <w:b/>
                      <w:color w:val="0D0D0D"/>
                      <w:sz w:val="22"/>
                      <w:szCs w:val="22"/>
                    </w:rPr>
                    <w:t xml:space="preserve">NUMBER </w:t>
                  </w:r>
                </w:p>
              </w:tc>
              <w:tc>
                <w:tcPr>
                  <w:tcW w:w="3510" w:type="dxa"/>
                  <w:shd w:val="clear" w:color="auto" w:fill="D9D9D9" w:themeFill="background1" w:themeFillShade="D9"/>
                </w:tcPr>
                <w:p w14:paraId="10F73355" w14:textId="77777777" w:rsidR="00154FB8" w:rsidRPr="00B94994" w:rsidRDefault="00154FB8" w:rsidP="00154FB8">
                  <w:pPr>
                    <w:pStyle w:val="x1yc453h"/>
                    <w:rPr>
                      <w:rFonts w:ascii="Arial" w:hAnsi="Arial" w:cs="Arial"/>
                      <w:b/>
                      <w:color w:val="0D0D0D"/>
                      <w:sz w:val="22"/>
                      <w:szCs w:val="22"/>
                    </w:rPr>
                  </w:pPr>
                  <w:r w:rsidRPr="00B94994">
                    <w:rPr>
                      <w:rFonts w:ascii="Arial" w:hAnsi="Arial" w:cs="Arial"/>
                      <w:b/>
                      <w:color w:val="0D0D0D"/>
                      <w:sz w:val="22"/>
                      <w:szCs w:val="22"/>
                    </w:rPr>
                    <w:t xml:space="preserve">ITEM </w:t>
                  </w:r>
                </w:p>
              </w:tc>
              <w:tc>
                <w:tcPr>
                  <w:tcW w:w="3955" w:type="dxa"/>
                  <w:shd w:val="clear" w:color="auto" w:fill="D9D9D9" w:themeFill="background1" w:themeFillShade="D9"/>
                </w:tcPr>
                <w:p w14:paraId="7678F81A" w14:textId="77777777" w:rsidR="00154FB8" w:rsidRPr="00B94994" w:rsidRDefault="00154FB8" w:rsidP="00154FB8">
                  <w:pPr>
                    <w:pStyle w:val="x1yc453h"/>
                    <w:rPr>
                      <w:rFonts w:ascii="Arial" w:hAnsi="Arial" w:cs="Arial"/>
                      <w:b/>
                      <w:color w:val="0D0D0D"/>
                      <w:sz w:val="22"/>
                      <w:szCs w:val="22"/>
                    </w:rPr>
                  </w:pPr>
                  <w:r w:rsidRPr="00B94994">
                    <w:rPr>
                      <w:rFonts w:ascii="Arial" w:hAnsi="Arial" w:cs="Arial"/>
                      <w:b/>
                      <w:color w:val="0D0D0D"/>
                      <w:sz w:val="22"/>
                      <w:szCs w:val="22"/>
                    </w:rPr>
                    <w:t xml:space="preserve">SPECIFICATIONS </w:t>
                  </w:r>
                </w:p>
              </w:tc>
            </w:tr>
            <w:tr w:rsidR="00154FB8" w:rsidRPr="00B94994" w14:paraId="6FD86563" w14:textId="77777777" w:rsidTr="00F771FF">
              <w:tc>
                <w:tcPr>
                  <w:tcW w:w="1165" w:type="dxa"/>
                  <w:vAlign w:val="center"/>
                </w:tcPr>
                <w:p w14:paraId="4C12153B" w14:textId="77777777" w:rsidR="00154FB8" w:rsidRPr="00B94994" w:rsidRDefault="00154FB8" w:rsidP="00154FB8">
                  <w:pPr>
                    <w:rPr>
                      <w:rFonts w:ascii="Arial" w:hAnsi="Arial" w:cs="Arial"/>
                      <w:color w:val="0D0D0D"/>
                    </w:rPr>
                  </w:pPr>
                  <w:r w:rsidRPr="00B94994">
                    <w:rPr>
                      <w:rFonts w:ascii="Arial" w:hAnsi="Arial" w:cs="Arial"/>
                      <w:color w:val="0D0D0D"/>
                    </w:rPr>
                    <w:t>1</w:t>
                  </w:r>
                </w:p>
              </w:tc>
              <w:tc>
                <w:tcPr>
                  <w:tcW w:w="3510" w:type="dxa"/>
                  <w:vAlign w:val="center"/>
                </w:tcPr>
                <w:p w14:paraId="6CC54A67" w14:textId="77777777" w:rsidR="00154FB8" w:rsidRPr="00B94994" w:rsidRDefault="00154FB8" w:rsidP="00154FB8">
                  <w:pPr>
                    <w:rPr>
                      <w:rFonts w:ascii="Arial" w:hAnsi="Arial" w:cs="Arial"/>
                      <w:color w:val="0D0D0D"/>
                    </w:rPr>
                  </w:pPr>
                  <w:proofErr w:type="spellStart"/>
                  <w:r w:rsidRPr="00B94994">
                    <w:rPr>
                      <w:rFonts w:ascii="Arial" w:hAnsi="Arial" w:cs="Arial"/>
                      <w:color w:val="0D0D0D"/>
                    </w:rPr>
                    <w:t>Bonnox</w:t>
                  </w:r>
                  <w:proofErr w:type="spellEnd"/>
                  <w:r w:rsidRPr="00B94994">
                    <w:rPr>
                      <w:rFonts w:ascii="Arial" w:hAnsi="Arial" w:cs="Arial"/>
                      <w:color w:val="0D0D0D"/>
                    </w:rPr>
                    <w:t xml:space="preserve"> field fence</w:t>
                  </w:r>
                </w:p>
              </w:tc>
              <w:tc>
                <w:tcPr>
                  <w:tcW w:w="3955" w:type="dxa"/>
                  <w:vAlign w:val="center"/>
                </w:tcPr>
                <w:p w14:paraId="67C446AE" w14:textId="77777777" w:rsidR="00154FB8" w:rsidRPr="00B94994" w:rsidRDefault="00154FB8" w:rsidP="00154FB8">
                  <w:pPr>
                    <w:rPr>
                      <w:rFonts w:ascii="Arial" w:hAnsi="Arial" w:cs="Arial"/>
                      <w:color w:val="0D0D0D"/>
                    </w:rPr>
                  </w:pPr>
                  <w:r w:rsidRPr="00B94994">
                    <w:rPr>
                      <w:rFonts w:ascii="Arial" w:hAnsi="Arial" w:cs="Arial"/>
                      <w:color w:val="0D0D0D"/>
                    </w:rPr>
                    <w:t>1.8 m high, 150 × 300 mm mesh</w:t>
                  </w:r>
                </w:p>
              </w:tc>
            </w:tr>
            <w:tr w:rsidR="00154FB8" w:rsidRPr="00B94994" w14:paraId="2F6CF83C" w14:textId="77777777" w:rsidTr="00F771FF">
              <w:tc>
                <w:tcPr>
                  <w:tcW w:w="1165" w:type="dxa"/>
                  <w:vAlign w:val="center"/>
                </w:tcPr>
                <w:p w14:paraId="5BB6818C" w14:textId="77777777" w:rsidR="00154FB8" w:rsidRPr="00B94994" w:rsidRDefault="00154FB8" w:rsidP="00154FB8">
                  <w:pPr>
                    <w:rPr>
                      <w:rFonts w:ascii="Arial" w:hAnsi="Arial" w:cs="Arial"/>
                      <w:color w:val="0D0D0D"/>
                    </w:rPr>
                  </w:pPr>
                  <w:r w:rsidRPr="00B94994">
                    <w:rPr>
                      <w:rFonts w:ascii="Arial" w:hAnsi="Arial" w:cs="Arial"/>
                      <w:color w:val="0D0D0D"/>
                    </w:rPr>
                    <w:t>2</w:t>
                  </w:r>
                </w:p>
              </w:tc>
              <w:tc>
                <w:tcPr>
                  <w:tcW w:w="3510" w:type="dxa"/>
                  <w:vAlign w:val="center"/>
                </w:tcPr>
                <w:p w14:paraId="0394B7FF" w14:textId="77777777" w:rsidR="00154FB8" w:rsidRPr="00B94994" w:rsidRDefault="00154FB8" w:rsidP="00154FB8">
                  <w:pPr>
                    <w:rPr>
                      <w:rFonts w:ascii="Arial" w:hAnsi="Arial" w:cs="Arial"/>
                      <w:color w:val="0D0D0D"/>
                    </w:rPr>
                  </w:pPr>
                  <w:r w:rsidRPr="00B94994">
                    <w:rPr>
                      <w:rFonts w:ascii="Arial" w:hAnsi="Arial" w:cs="Arial"/>
                      <w:color w:val="0D0D0D"/>
                    </w:rPr>
                    <w:t>Barbed wire</w:t>
                  </w:r>
                </w:p>
              </w:tc>
              <w:tc>
                <w:tcPr>
                  <w:tcW w:w="3955" w:type="dxa"/>
                  <w:vAlign w:val="center"/>
                </w:tcPr>
                <w:p w14:paraId="7B6366D5" w14:textId="77777777" w:rsidR="00154FB8" w:rsidRPr="00B94994" w:rsidRDefault="00154FB8" w:rsidP="00154FB8">
                  <w:pPr>
                    <w:rPr>
                      <w:rFonts w:ascii="Arial" w:hAnsi="Arial" w:cs="Arial"/>
                      <w:color w:val="0D0D0D"/>
                    </w:rPr>
                  </w:pPr>
                  <w:r w:rsidRPr="00B94994">
                    <w:rPr>
                      <w:rFonts w:ascii="Arial" w:hAnsi="Arial" w:cs="Arial"/>
                      <w:color w:val="0D0D0D"/>
                    </w:rPr>
                    <w:t>3 lines, single strands</w:t>
                  </w:r>
                </w:p>
              </w:tc>
            </w:tr>
            <w:tr w:rsidR="00154FB8" w:rsidRPr="00B94994" w14:paraId="31D446E8" w14:textId="77777777" w:rsidTr="00F771FF">
              <w:tc>
                <w:tcPr>
                  <w:tcW w:w="1165" w:type="dxa"/>
                  <w:vAlign w:val="center"/>
                </w:tcPr>
                <w:p w14:paraId="027BDD35" w14:textId="77777777" w:rsidR="00154FB8" w:rsidRPr="00B94994" w:rsidRDefault="00154FB8" w:rsidP="00154FB8">
                  <w:pPr>
                    <w:rPr>
                      <w:rFonts w:ascii="Arial" w:hAnsi="Arial" w:cs="Arial"/>
                      <w:color w:val="0D0D0D"/>
                    </w:rPr>
                  </w:pPr>
                  <w:r w:rsidRPr="00B94994">
                    <w:rPr>
                      <w:rFonts w:ascii="Arial" w:hAnsi="Arial" w:cs="Arial"/>
                      <w:color w:val="0D0D0D"/>
                    </w:rPr>
                    <w:t>3</w:t>
                  </w:r>
                </w:p>
              </w:tc>
              <w:tc>
                <w:tcPr>
                  <w:tcW w:w="3510" w:type="dxa"/>
                  <w:vAlign w:val="center"/>
                </w:tcPr>
                <w:p w14:paraId="64E1F1B3" w14:textId="77777777" w:rsidR="00154FB8" w:rsidRPr="00B94994" w:rsidRDefault="00154FB8" w:rsidP="00154FB8">
                  <w:pPr>
                    <w:rPr>
                      <w:rFonts w:ascii="Arial" w:hAnsi="Arial" w:cs="Arial"/>
                      <w:color w:val="0D0D0D"/>
                    </w:rPr>
                  </w:pPr>
                  <w:r w:rsidRPr="00B94994">
                    <w:rPr>
                      <w:rFonts w:ascii="Arial" w:hAnsi="Arial" w:cs="Arial"/>
                      <w:color w:val="0D0D0D"/>
                    </w:rPr>
                    <w:t>Straining wire</w:t>
                  </w:r>
                </w:p>
              </w:tc>
              <w:tc>
                <w:tcPr>
                  <w:tcW w:w="3955" w:type="dxa"/>
                  <w:vAlign w:val="center"/>
                </w:tcPr>
                <w:p w14:paraId="4B0249C1" w14:textId="73209BE7" w:rsidR="00154FB8" w:rsidRPr="00B94994" w:rsidRDefault="00154FB8" w:rsidP="00154FB8">
                  <w:pPr>
                    <w:rPr>
                      <w:rFonts w:ascii="Arial" w:hAnsi="Arial" w:cs="Arial"/>
                      <w:color w:val="0D0D0D"/>
                    </w:rPr>
                  </w:pPr>
                  <w:r w:rsidRPr="00B94994">
                    <w:rPr>
                      <w:rFonts w:ascii="Arial" w:hAnsi="Arial" w:cs="Arial"/>
                      <w:color w:val="0D0D0D"/>
                    </w:rPr>
                    <w:t>3.15 mm</w:t>
                  </w:r>
                  <w:bookmarkStart w:id="2" w:name="_GoBack"/>
                  <w:bookmarkEnd w:id="2"/>
                </w:p>
              </w:tc>
            </w:tr>
            <w:tr w:rsidR="00154FB8" w:rsidRPr="00B94994" w14:paraId="0B603DFB" w14:textId="77777777" w:rsidTr="00F771FF">
              <w:tc>
                <w:tcPr>
                  <w:tcW w:w="1165" w:type="dxa"/>
                  <w:vAlign w:val="center"/>
                </w:tcPr>
                <w:p w14:paraId="37B10B4C" w14:textId="77777777" w:rsidR="00154FB8" w:rsidRPr="00B94994" w:rsidRDefault="00154FB8" w:rsidP="00154FB8">
                  <w:pPr>
                    <w:rPr>
                      <w:rFonts w:ascii="Arial" w:hAnsi="Arial" w:cs="Arial"/>
                      <w:color w:val="0D0D0D"/>
                    </w:rPr>
                  </w:pPr>
                  <w:r w:rsidRPr="00B94994">
                    <w:rPr>
                      <w:rFonts w:ascii="Arial" w:hAnsi="Arial" w:cs="Arial"/>
                      <w:color w:val="0D0D0D"/>
                    </w:rPr>
                    <w:t>4</w:t>
                  </w:r>
                </w:p>
              </w:tc>
              <w:tc>
                <w:tcPr>
                  <w:tcW w:w="3510" w:type="dxa"/>
                  <w:vAlign w:val="center"/>
                </w:tcPr>
                <w:p w14:paraId="1E0B345C" w14:textId="77777777" w:rsidR="00154FB8" w:rsidRPr="00B94994" w:rsidRDefault="00154FB8" w:rsidP="00154FB8">
                  <w:pPr>
                    <w:rPr>
                      <w:rFonts w:ascii="Arial" w:hAnsi="Arial" w:cs="Arial"/>
                      <w:color w:val="0D0D0D"/>
                    </w:rPr>
                  </w:pPr>
                  <w:r w:rsidRPr="00B94994">
                    <w:rPr>
                      <w:rFonts w:ascii="Arial" w:hAnsi="Arial" w:cs="Arial"/>
                      <w:color w:val="0D0D0D"/>
                    </w:rPr>
                    <w:t>Posts</w:t>
                  </w:r>
                </w:p>
              </w:tc>
              <w:tc>
                <w:tcPr>
                  <w:tcW w:w="3955" w:type="dxa"/>
                  <w:vAlign w:val="center"/>
                </w:tcPr>
                <w:p w14:paraId="2EE4676B" w14:textId="77777777" w:rsidR="00154FB8" w:rsidRPr="00B94994" w:rsidRDefault="00154FB8" w:rsidP="00154FB8">
                  <w:pPr>
                    <w:rPr>
                      <w:rFonts w:ascii="Arial" w:hAnsi="Arial" w:cs="Arial"/>
                      <w:color w:val="0D0D0D"/>
                    </w:rPr>
                  </w:pPr>
                  <w:r w:rsidRPr="00B94994">
                    <w:rPr>
                      <w:rFonts w:ascii="Arial" w:hAnsi="Arial" w:cs="Arial"/>
                      <w:color w:val="0D0D0D"/>
                    </w:rPr>
                    <w:t>3.0 m</w:t>
                  </w:r>
                </w:p>
              </w:tc>
            </w:tr>
            <w:tr w:rsidR="00154FB8" w:rsidRPr="00B94994" w14:paraId="5B074EF1" w14:textId="77777777" w:rsidTr="00F771FF">
              <w:tc>
                <w:tcPr>
                  <w:tcW w:w="1165" w:type="dxa"/>
                  <w:vAlign w:val="center"/>
                </w:tcPr>
                <w:p w14:paraId="06366BF4" w14:textId="77777777" w:rsidR="00154FB8" w:rsidRPr="00B94994" w:rsidRDefault="00154FB8" w:rsidP="00154FB8">
                  <w:pPr>
                    <w:rPr>
                      <w:rFonts w:ascii="Arial" w:hAnsi="Arial" w:cs="Arial"/>
                      <w:color w:val="0D0D0D"/>
                    </w:rPr>
                  </w:pPr>
                  <w:r w:rsidRPr="00B94994">
                    <w:rPr>
                      <w:rFonts w:ascii="Arial" w:hAnsi="Arial" w:cs="Arial"/>
                      <w:color w:val="0D0D0D"/>
                    </w:rPr>
                    <w:t>5</w:t>
                  </w:r>
                </w:p>
              </w:tc>
              <w:tc>
                <w:tcPr>
                  <w:tcW w:w="3510" w:type="dxa"/>
                  <w:vAlign w:val="center"/>
                </w:tcPr>
                <w:p w14:paraId="70D811BB" w14:textId="77777777" w:rsidR="00154FB8" w:rsidRPr="00B94994" w:rsidRDefault="00154FB8" w:rsidP="00154FB8">
                  <w:pPr>
                    <w:rPr>
                      <w:rFonts w:ascii="Arial" w:hAnsi="Arial" w:cs="Arial"/>
                      <w:color w:val="0D0D0D"/>
                    </w:rPr>
                  </w:pPr>
                  <w:r w:rsidRPr="00B94994">
                    <w:rPr>
                      <w:rFonts w:ascii="Arial" w:hAnsi="Arial" w:cs="Arial"/>
                      <w:color w:val="0D0D0D"/>
                    </w:rPr>
                    <w:t>Stays</w:t>
                  </w:r>
                </w:p>
              </w:tc>
              <w:tc>
                <w:tcPr>
                  <w:tcW w:w="3955" w:type="dxa"/>
                  <w:vAlign w:val="center"/>
                </w:tcPr>
                <w:p w14:paraId="2C2D2593" w14:textId="77777777" w:rsidR="00154FB8" w:rsidRPr="00B94994" w:rsidRDefault="00154FB8" w:rsidP="00154FB8">
                  <w:pPr>
                    <w:rPr>
                      <w:rFonts w:ascii="Arial" w:hAnsi="Arial" w:cs="Arial"/>
                      <w:color w:val="0D0D0D"/>
                    </w:rPr>
                  </w:pPr>
                  <w:r w:rsidRPr="00B94994">
                    <w:rPr>
                      <w:rFonts w:ascii="Arial" w:hAnsi="Arial" w:cs="Arial"/>
                      <w:color w:val="0D0D0D"/>
                    </w:rPr>
                    <w:t>3.0 m</w:t>
                  </w:r>
                </w:p>
              </w:tc>
            </w:tr>
            <w:tr w:rsidR="00154FB8" w:rsidRPr="00B94994" w14:paraId="76806114" w14:textId="77777777" w:rsidTr="00F771FF">
              <w:tc>
                <w:tcPr>
                  <w:tcW w:w="1165" w:type="dxa"/>
                  <w:vAlign w:val="center"/>
                </w:tcPr>
                <w:p w14:paraId="426C6BE3" w14:textId="77777777" w:rsidR="00154FB8" w:rsidRPr="00B94994" w:rsidRDefault="00154FB8" w:rsidP="00154FB8">
                  <w:pPr>
                    <w:rPr>
                      <w:rFonts w:ascii="Arial" w:hAnsi="Arial" w:cs="Arial"/>
                      <w:color w:val="0D0D0D"/>
                    </w:rPr>
                  </w:pPr>
                  <w:r w:rsidRPr="00B94994">
                    <w:rPr>
                      <w:rFonts w:ascii="Arial" w:hAnsi="Arial" w:cs="Arial"/>
                      <w:color w:val="0D0D0D"/>
                    </w:rPr>
                    <w:t>6</w:t>
                  </w:r>
                </w:p>
              </w:tc>
              <w:tc>
                <w:tcPr>
                  <w:tcW w:w="3510" w:type="dxa"/>
                  <w:vAlign w:val="center"/>
                </w:tcPr>
                <w:p w14:paraId="5473B25D" w14:textId="77777777" w:rsidR="00154FB8" w:rsidRPr="00B94994" w:rsidRDefault="00154FB8" w:rsidP="00154FB8">
                  <w:pPr>
                    <w:rPr>
                      <w:rFonts w:ascii="Arial" w:hAnsi="Arial" w:cs="Arial"/>
                      <w:color w:val="0D0D0D"/>
                    </w:rPr>
                  </w:pPr>
                  <w:r w:rsidRPr="00B94994">
                    <w:rPr>
                      <w:rFonts w:ascii="Arial" w:hAnsi="Arial" w:cs="Arial"/>
                      <w:color w:val="0D0D0D"/>
                    </w:rPr>
                    <w:t>Y-Stands</w:t>
                  </w:r>
                </w:p>
              </w:tc>
              <w:tc>
                <w:tcPr>
                  <w:tcW w:w="3955" w:type="dxa"/>
                  <w:vAlign w:val="center"/>
                </w:tcPr>
                <w:p w14:paraId="758E7DE3" w14:textId="77777777" w:rsidR="00154FB8" w:rsidRPr="00B94994" w:rsidRDefault="00154FB8" w:rsidP="00154FB8">
                  <w:pPr>
                    <w:rPr>
                      <w:rFonts w:ascii="Arial" w:hAnsi="Arial" w:cs="Arial"/>
                      <w:color w:val="0D0D0D"/>
                    </w:rPr>
                  </w:pPr>
                  <w:r w:rsidRPr="00B94994">
                    <w:rPr>
                      <w:rFonts w:ascii="Arial" w:hAnsi="Arial" w:cs="Arial"/>
                      <w:color w:val="0D0D0D"/>
                    </w:rPr>
                    <w:t>3.0 m</w:t>
                  </w:r>
                </w:p>
              </w:tc>
            </w:tr>
            <w:tr w:rsidR="00154FB8" w:rsidRPr="00B94994" w14:paraId="3633088E" w14:textId="77777777" w:rsidTr="00F771FF">
              <w:tc>
                <w:tcPr>
                  <w:tcW w:w="1165" w:type="dxa"/>
                  <w:vAlign w:val="center"/>
                </w:tcPr>
                <w:p w14:paraId="36192098" w14:textId="77777777" w:rsidR="00154FB8" w:rsidRPr="00B94994" w:rsidRDefault="00154FB8" w:rsidP="00154FB8">
                  <w:pPr>
                    <w:rPr>
                      <w:rFonts w:ascii="Arial" w:hAnsi="Arial" w:cs="Arial"/>
                      <w:color w:val="0D0D0D"/>
                    </w:rPr>
                  </w:pPr>
                  <w:r w:rsidRPr="00B94994">
                    <w:rPr>
                      <w:rFonts w:ascii="Arial" w:hAnsi="Arial" w:cs="Arial"/>
                      <w:color w:val="0D0D0D"/>
                    </w:rPr>
                    <w:t>7</w:t>
                  </w:r>
                </w:p>
              </w:tc>
              <w:tc>
                <w:tcPr>
                  <w:tcW w:w="3510" w:type="dxa"/>
                  <w:vAlign w:val="center"/>
                </w:tcPr>
                <w:p w14:paraId="7D044972" w14:textId="77777777" w:rsidR="00154FB8" w:rsidRPr="00B94994" w:rsidRDefault="00154FB8" w:rsidP="00154FB8">
                  <w:pPr>
                    <w:rPr>
                      <w:rFonts w:ascii="Arial" w:hAnsi="Arial" w:cs="Arial"/>
                      <w:color w:val="0D0D0D"/>
                    </w:rPr>
                  </w:pPr>
                  <w:r w:rsidRPr="00B94994">
                    <w:rPr>
                      <w:rFonts w:ascii="Arial" w:hAnsi="Arial" w:cs="Arial"/>
                      <w:color w:val="0D0D0D"/>
                    </w:rPr>
                    <w:t>Droppers</w:t>
                  </w:r>
                </w:p>
              </w:tc>
              <w:tc>
                <w:tcPr>
                  <w:tcW w:w="3955" w:type="dxa"/>
                  <w:vAlign w:val="center"/>
                </w:tcPr>
                <w:p w14:paraId="28829FA3" w14:textId="77777777" w:rsidR="00154FB8" w:rsidRPr="00B94994" w:rsidRDefault="00154FB8" w:rsidP="00154FB8">
                  <w:pPr>
                    <w:rPr>
                      <w:rFonts w:ascii="Arial" w:hAnsi="Arial" w:cs="Arial"/>
                      <w:color w:val="0D0D0D"/>
                    </w:rPr>
                  </w:pPr>
                  <w:r w:rsidRPr="00B94994">
                    <w:rPr>
                      <w:rFonts w:ascii="Arial" w:hAnsi="Arial" w:cs="Arial"/>
                      <w:color w:val="0D0D0D"/>
                    </w:rPr>
                    <w:t>2.4 m</w:t>
                  </w:r>
                </w:p>
              </w:tc>
            </w:tr>
            <w:tr w:rsidR="00154FB8" w:rsidRPr="00B94994" w14:paraId="7D3A52BF" w14:textId="77777777" w:rsidTr="00F771FF">
              <w:tc>
                <w:tcPr>
                  <w:tcW w:w="1165" w:type="dxa"/>
                  <w:vAlign w:val="center"/>
                </w:tcPr>
                <w:p w14:paraId="5EDC0F58" w14:textId="77777777" w:rsidR="00154FB8" w:rsidRPr="00B94994" w:rsidRDefault="00154FB8" w:rsidP="00154FB8">
                  <w:pPr>
                    <w:rPr>
                      <w:rFonts w:ascii="Arial" w:hAnsi="Arial" w:cs="Arial"/>
                      <w:color w:val="0D0D0D"/>
                    </w:rPr>
                  </w:pPr>
                  <w:r w:rsidRPr="00B94994">
                    <w:rPr>
                      <w:rFonts w:ascii="Arial" w:hAnsi="Arial" w:cs="Arial"/>
                      <w:color w:val="0D0D0D"/>
                    </w:rPr>
                    <w:t>8</w:t>
                  </w:r>
                </w:p>
              </w:tc>
              <w:tc>
                <w:tcPr>
                  <w:tcW w:w="3510" w:type="dxa"/>
                  <w:vAlign w:val="center"/>
                </w:tcPr>
                <w:p w14:paraId="3B45820E" w14:textId="77777777" w:rsidR="00154FB8" w:rsidRPr="00B94994" w:rsidRDefault="00154FB8" w:rsidP="00154FB8">
                  <w:pPr>
                    <w:rPr>
                      <w:rFonts w:ascii="Arial" w:hAnsi="Arial" w:cs="Arial"/>
                      <w:color w:val="0D0D0D"/>
                    </w:rPr>
                  </w:pPr>
                  <w:r w:rsidRPr="00B94994">
                    <w:rPr>
                      <w:rFonts w:ascii="Arial" w:hAnsi="Arial" w:cs="Arial"/>
                      <w:color w:val="0D0D0D"/>
                    </w:rPr>
                    <w:t>Binding wire</w:t>
                  </w:r>
                </w:p>
              </w:tc>
              <w:tc>
                <w:tcPr>
                  <w:tcW w:w="3955" w:type="dxa"/>
                  <w:vAlign w:val="center"/>
                </w:tcPr>
                <w:p w14:paraId="749B19D1" w14:textId="77777777" w:rsidR="00154FB8" w:rsidRPr="00B94994" w:rsidRDefault="00154FB8" w:rsidP="00154FB8">
                  <w:pPr>
                    <w:rPr>
                      <w:rFonts w:ascii="Arial" w:hAnsi="Arial" w:cs="Arial"/>
                      <w:color w:val="0D0D0D"/>
                    </w:rPr>
                  </w:pPr>
                  <w:r w:rsidRPr="00B94994">
                    <w:rPr>
                      <w:rFonts w:ascii="Arial" w:hAnsi="Arial" w:cs="Arial"/>
                      <w:color w:val="0D0D0D"/>
                    </w:rPr>
                    <w:t>Suitable binding wire for securing the fence</w:t>
                  </w:r>
                </w:p>
              </w:tc>
            </w:tr>
          </w:tbl>
          <w:p w14:paraId="11BE21FB" w14:textId="77777777" w:rsidR="00154FB8" w:rsidRPr="00855C53" w:rsidRDefault="00154FB8" w:rsidP="00154FB8">
            <w:pPr>
              <w:pStyle w:val="x1yc453h"/>
              <w:shd w:val="clear" w:color="auto" w:fill="FFFFFF"/>
              <w:spacing w:line="360" w:lineRule="auto"/>
              <w:jc w:val="both"/>
              <w:rPr>
                <w:rFonts w:ascii="Arial" w:hAnsi="Arial" w:cs="Arial"/>
                <w:color w:val="0D0D0D"/>
                <w:sz w:val="22"/>
                <w:szCs w:val="22"/>
              </w:rPr>
            </w:pPr>
            <w:r w:rsidRPr="00855C53">
              <w:rPr>
                <w:rFonts w:ascii="Arial" w:hAnsi="Arial" w:cs="Arial"/>
                <w:color w:val="0D0D0D"/>
                <w:sz w:val="22"/>
                <w:szCs w:val="22"/>
              </w:rPr>
              <w:t>The successful service provider shall be responsible for:</w:t>
            </w:r>
          </w:p>
          <w:p w14:paraId="462A55C0" w14:textId="77777777" w:rsidR="00154FB8" w:rsidRPr="00855C53" w:rsidRDefault="00154FB8" w:rsidP="00154FB8">
            <w:pPr>
              <w:pStyle w:val="x1yc453h"/>
              <w:numPr>
                <w:ilvl w:val="0"/>
                <w:numId w:val="39"/>
              </w:numPr>
              <w:shd w:val="clear" w:color="auto" w:fill="FFFFFF"/>
              <w:spacing w:before="0" w:beforeAutospacing="0" w:after="0" w:afterAutospacing="0"/>
              <w:jc w:val="both"/>
              <w:rPr>
                <w:rFonts w:ascii="Arial" w:hAnsi="Arial" w:cs="Arial"/>
                <w:color w:val="0D0D0D"/>
                <w:sz w:val="22"/>
                <w:szCs w:val="22"/>
              </w:rPr>
            </w:pPr>
            <w:r w:rsidRPr="00855C53">
              <w:rPr>
                <w:rFonts w:ascii="Arial" w:hAnsi="Arial" w:cs="Arial"/>
                <w:color w:val="0D0D0D"/>
                <w:sz w:val="22"/>
                <w:szCs w:val="22"/>
              </w:rPr>
              <w:t>Supply of all specified fencing materials.</w:t>
            </w:r>
          </w:p>
          <w:p w14:paraId="61289019" w14:textId="77777777" w:rsidR="00154FB8" w:rsidRPr="00855C53" w:rsidRDefault="00154FB8" w:rsidP="00154FB8">
            <w:pPr>
              <w:pStyle w:val="x1yc453h"/>
              <w:numPr>
                <w:ilvl w:val="0"/>
                <w:numId w:val="39"/>
              </w:numPr>
              <w:shd w:val="clear" w:color="auto" w:fill="FFFFFF"/>
              <w:spacing w:before="0" w:beforeAutospacing="0" w:after="0" w:afterAutospacing="0"/>
              <w:jc w:val="both"/>
              <w:rPr>
                <w:rFonts w:ascii="Arial" w:hAnsi="Arial" w:cs="Arial"/>
                <w:color w:val="0D0D0D"/>
                <w:sz w:val="22"/>
                <w:szCs w:val="22"/>
              </w:rPr>
            </w:pPr>
            <w:r w:rsidRPr="00855C53">
              <w:rPr>
                <w:rFonts w:ascii="Arial" w:hAnsi="Arial" w:cs="Arial"/>
                <w:color w:val="0D0D0D"/>
                <w:sz w:val="22"/>
                <w:szCs w:val="22"/>
              </w:rPr>
              <w:t>Transportation and delivery of materials to the Nature Reserve.</w:t>
            </w:r>
          </w:p>
          <w:p w14:paraId="6C2CF7C1" w14:textId="77777777" w:rsidR="00154FB8" w:rsidRPr="00855C53" w:rsidRDefault="00154FB8" w:rsidP="00154FB8">
            <w:pPr>
              <w:pStyle w:val="x1yc453h"/>
              <w:numPr>
                <w:ilvl w:val="0"/>
                <w:numId w:val="39"/>
              </w:numPr>
              <w:shd w:val="clear" w:color="auto" w:fill="FFFFFF"/>
              <w:spacing w:before="0" w:beforeAutospacing="0" w:after="0" w:afterAutospacing="0"/>
              <w:jc w:val="both"/>
              <w:rPr>
                <w:rFonts w:ascii="Arial" w:hAnsi="Arial" w:cs="Arial"/>
                <w:color w:val="0D0D0D"/>
                <w:sz w:val="22"/>
                <w:szCs w:val="22"/>
              </w:rPr>
            </w:pPr>
            <w:r w:rsidRPr="00855C53">
              <w:rPr>
                <w:rFonts w:ascii="Arial" w:hAnsi="Arial" w:cs="Arial"/>
                <w:color w:val="0D0D0D"/>
                <w:sz w:val="22"/>
                <w:szCs w:val="22"/>
              </w:rPr>
              <w:t>Professional erection and installation of approximately 2 km of fencing.</w:t>
            </w:r>
          </w:p>
          <w:p w14:paraId="14299DCD" w14:textId="77777777" w:rsidR="00154FB8" w:rsidRPr="00855C53" w:rsidRDefault="00154FB8" w:rsidP="00154FB8">
            <w:pPr>
              <w:pStyle w:val="x1yc453h"/>
              <w:numPr>
                <w:ilvl w:val="0"/>
                <w:numId w:val="39"/>
              </w:numPr>
              <w:shd w:val="clear" w:color="auto" w:fill="FFFFFF"/>
              <w:spacing w:before="0" w:beforeAutospacing="0" w:after="0" w:afterAutospacing="0"/>
              <w:jc w:val="both"/>
              <w:rPr>
                <w:rFonts w:ascii="Arial" w:hAnsi="Arial" w:cs="Arial"/>
                <w:color w:val="0D0D0D"/>
                <w:sz w:val="22"/>
                <w:szCs w:val="22"/>
              </w:rPr>
            </w:pPr>
            <w:r w:rsidRPr="00855C53">
              <w:rPr>
                <w:rFonts w:ascii="Arial" w:hAnsi="Arial" w:cs="Arial"/>
                <w:color w:val="0D0D0D"/>
                <w:sz w:val="22"/>
                <w:szCs w:val="22"/>
              </w:rPr>
              <w:t xml:space="preserve">Proper tensioning and securing of the </w:t>
            </w:r>
            <w:proofErr w:type="spellStart"/>
            <w:r w:rsidRPr="00855C53">
              <w:rPr>
                <w:rFonts w:ascii="Arial" w:hAnsi="Arial" w:cs="Arial"/>
                <w:color w:val="0D0D0D"/>
                <w:sz w:val="22"/>
                <w:szCs w:val="22"/>
              </w:rPr>
              <w:t>Bonnox</w:t>
            </w:r>
            <w:proofErr w:type="spellEnd"/>
            <w:r w:rsidRPr="00855C53">
              <w:rPr>
                <w:rFonts w:ascii="Arial" w:hAnsi="Arial" w:cs="Arial"/>
                <w:color w:val="0D0D0D"/>
                <w:sz w:val="22"/>
                <w:szCs w:val="22"/>
              </w:rPr>
              <w:t xml:space="preserve"> field fence and barbed wire.</w:t>
            </w:r>
          </w:p>
          <w:p w14:paraId="4E2E4FDB" w14:textId="77777777" w:rsidR="00154FB8" w:rsidRDefault="00154FB8" w:rsidP="00154FB8">
            <w:pPr>
              <w:pStyle w:val="x1yc453h"/>
              <w:numPr>
                <w:ilvl w:val="0"/>
                <w:numId w:val="39"/>
              </w:numPr>
              <w:shd w:val="clear" w:color="auto" w:fill="FFFFFF"/>
              <w:spacing w:before="0" w:beforeAutospacing="0" w:after="0" w:afterAutospacing="0"/>
              <w:jc w:val="both"/>
              <w:rPr>
                <w:rFonts w:ascii="Arial" w:hAnsi="Arial" w:cs="Arial"/>
                <w:color w:val="0D0D0D"/>
                <w:sz w:val="22"/>
                <w:szCs w:val="22"/>
              </w:rPr>
            </w:pPr>
            <w:r w:rsidRPr="00855C53">
              <w:rPr>
                <w:rFonts w:ascii="Arial" w:hAnsi="Arial" w:cs="Arial"/>
                <w:color w:val="0D0D0D"/>
                <w:sz w:val="22"/>
                <w:szCs w:val="22"/>
              </w:rPr>
              <w:t>Ensuring that the completed fence is stable, properly aligned and fit for purpose.</w:t>
            </w:r>
          </w:p>
          <w:p w14:paraId="0628DDA7" w14:textId="5EC691ED" w:rsidR="0030534F" w:rsidRPr="00154FB8" w:rsidRDefault="00154FB8" w:rsidP="00154FB8">
            <w:pPr>
              <w:pStyle w:val="x1yc453h"/>
              <w:numPr>
                <w:ilvl w:val="0"/>
                <w:numId w:val="39"/>
              </w:numPr>
              <w:shd w:val="clear" w:color="auto" w:fill="FFFFFF"/>
              <w:spacing w:before="0" w:beforeAutospacing="0" w:after="0" w:afterAutospacing="0"/>
              <w:jc w:val="both"/>
              <w:rPr>
                <w:rFonts w:ascii="Arial" w:hAnsi="Arial" w:cs="Arial"/>
                <w:color w:val="0D0D0D"/>
                <w:sz w:val="22"/>
                <w:szCs w:val="22"/>
              </w:rPr>
            </w:pPr>
            <w:r w:rsidRPr="00154FB8">
              <w:rPr>
                <w:rFonts w:ascii="Arial" w:hAnsi="Arial" w:cs="Arial"/>
                <w:color w:val="0D0D0D"/>
              </w:rPr>
              <w:t>Rectification of any defects identified during inspection and handover</w:t>
            </w:r>
          </w:p>
        </w:tc>
        <w:tc>
          <w:tcPr>
            <w:tcW w:w="2227" w:type="dxa"/>
          </w:tcPr>
          <w:p w14:paraId="749BDFE1" w14:textId="243D35D8" w:rsidR="00276521" w:rsidRDefault="00276521">
            <w:pPr>
              <w:tabs>
                <w:tab w:val="center" w:pos="905"/>
              </w:tabs>
              <w:jc w:val="both"/>
              <w:rPr>
                <w:rFonts w:ascii="Arial" w:hAnsi="Arial" w:cs="Arial"/>
              </w:rPr>
            </w:pPr>
          </w:p>
          <w:p w14:paraId="1AE8B1E0" w14:textId="77777777" w:rsidR="006D747F" w:rsidRPr="001255C1" w:rsidRDefault="006D747F"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4F4A6E33"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9F7419">
        <w:rPr>
          <w:rFonts w:ascii="Arial" w:eastAsia="Arial" w:hAnsi="Arial" w:cs="Arial"/>
          <w:b/>
          <w:color w:val="FF0000"/>
          <w:sz w:val="24"/>
          <w:szCs w:val="24"/>
        </w:rPr>
        <w:t>1</w:t>
      </w:r>
      <w:r w:rsidR="005900C6">
        <w:rPr>
          <w:rFonts w:ascii="Arial" w:eastAsia="Arial" w:hAnsi="Arial" w:cs="Arial"/>
          <w:b/>
          <w:color w:val="FF0000"/>
          <w:sz w:val="24"/>
          <w:szCs w:val="24"/>
        </w:rPr>
        <w:t>3 October</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3FE389E4" w14:textId="77777777" w:rsidR="006D589A" w:rsidRDefault="006D589A" w:rsidP="006D589A">
      <w:pPr>
        <w:ind w:left="120"/>
        <w:rPr>
          <w:sz w:val="20"/>
          <w:szCs w:val="20"/>
        </w:rPr>
      </w:pPr>
      <w:r>
        <w:rPr>
          <w:rFonts w:ascii="Arial" w:eastAsia="Arial" w:hAnsi="Arial" w:cs="Arial"/>
          <w:sz w:val="24"/>
          <w:szCs w:val="24"/>
        </w:rPr>
        <w:t>The following conditions will apply:</w:t>
      </w:r>
    </w:p>
    <w:p w14:paraId="172DC852" w14:textId="77777777" w:rsidR="006D589A" w:rsidRDefault="006D589A" w:rsidP="006D589A">
      <w:pPr>
        <w:spacing w:line="275" w:lineRule="exact"/>
        <w:rPr>
          <w:sz w:val="24"/>
          <w:szCs w:val="24"/>
        </w:rPr>
      </w:pPr>
    </w:p>
    <w:p w14:paraId="526AB91F" w14:textId="77777777" w:rsidR="006D589A" w:rsidRPr="006D589A" w:rsidRDefault="006D589A" w:rsidP="006D589A">
      <w:pPr>
        <w:pStyle w:val="ListParagraph"/>
        <w:numPr>
          <w:ilvl w:val="0"/>
          <w:numId w:val="38"/>
        </w:numPr>
        <w:tabs>
          <w:tab w:val="left" w:pos="840"/>
        </w:tabs>
        <w:rPr>
          <w:rFonts w:ascii="Symbol" w:eastAsia="Symbol" w:hAnsi="Symbol" w:cs="Symbol"/>
          <w:b/>
          <w:sz w:val="24"/>
          <w:szCs w:val="24"/>
        </w:rPr>
      </w:pPr>
      <w:r w:rsidRPr="006D589A">
        <w:rPr>
          <w:rFonts w:ascii="Arial" w:eastAsia="Arial" w:hAnsi="Arial" w:cs="Arial"/>
          <w:b/>
          <w:sz w:val="24"/>
          <w:szCs w:val="24"/>
        </w:rPr>
        <w:lastRenderedPageBreak/>
        <w:t>Quotations must be submitted on the letterhead of your business and signed</w:t>
      </w:r>
    </w:p>
    <w:p w14:paraId="634CB11A" w14:textId="77777777" w:rsidR="006D589A" w:rsidRPr="006D589A" w:rsidRDefault="006D589A" w:rsidP="006D589A">
      <w:pPr>
        <w:spacing w:line="27" w:lineRule="exact"/>
        <w:rPr>
          <w:rFonts w:ascii="Symbol" w:eastAsia="Symbol" w:hAnsi="Symbol" w:cs="Symbol"/>
          <w:b/>
          <w:sz w:val="24"/>
          <w:szCs w:val="24"/>
        </w:rPr>
      </w:pPr>
    </w:p>
    <w:p w14:paraId="1033204B" w14:textId="77777777" w:rsidR="006D589A" w:rsidRPr="006D589A" w:rsidRDefault="006D589A" w:rsidP="006D589A">
      <w:pPr>
        <w:pStyle w:val="ListParagraph"/>
        <w:numPr>
          <w:ilvl w:val="0"/>
          <w:numId w:val="38"/>
        </w:numPr>
        <w:tabs>
          <w:tab w:val="left" w:pos="840"/>
        </w:tabs>
        <w:spacing w:line="225" w:lineRule="auto"/>
        <w:ind w:right="200"/>
        <w:rPr>
          <w:rFonts w:ascii="Symbol" w:eastAsia="Symbol" w:hAnsi="Symbol" w:cs="Symbol"/>
          <w:b/>
          <w:sz w:val="24"/>
          <w:szCs w:val="24"/>
        </w:rPr>
      </w:pPr>
      <w:r w:rsidRPr="006D589A">
        <w:rPr>
          <w:rFonts w:ascii="Arial" w:eastAsia="Arial" w:hAnsi="Arial" w:cs="Arial"/>
          <w:b/>
          <w:sz w:val="24"/>
          <w:szCs w:val="24"/>
        </w:rPr>
        <w:t>Price(s) quoted must be valid for at least thirty (30) days from date of your offer.</w:t>
      </w:r>
    </w:p>
    <w:p w14:paraId="146A9BAA" w14:textId="77777777" w:rsidR="006D589A" w:rsidRPr="006D589A" w:rsidRDefault="006D589A" w:rsidP="006D589A">
      <w:pPr>
        <w:spacing w:line="2" w:lineRule="exact"/>
        <w:rPr>
          <w:rFonts w:ascii="Symbol" w:eastAsia="Symbol" w:hAnsi="Symbol" w:cs="Symbol"/>
          <w:b/>
          <w:sz w:val="24"/>
          <w:szCs w:val="24"/>
        </w:rPr>
      </w:pPr>
    </w:p>
    <w:p w14:paraId="58E287FF" w14:textId="77777777" w:rsidR="006D589A" w:rsidRPr="006D589A" w:rsidRDefault="006D589A" w:rsidP="006D589A">
      <w:pPr>
        <w:pStyle w:val="ListParagraph"/>
        <w:numPr>
          <w:ilvl w:val="0"/>
          <w:numId w:val="38"/>
        </w:numPr>
        <w:tabs>
          <w:tab w:val="left" w:pos="840"/>
        </w:tabs>
        <w:spacing w:line="237" w:lineRule="auto"/>
        <w:rPr>
          <w:rFonts w:ascii="Symbol" w:eastAsia="Symbol" w:hAnsi="Symbol" w:cs="Symbol"/>
          <w:sz w:val="24"/>
          <w:szCs w:val="24"/>
        </w:rPr>
      </w:pPr>
      <w:r w:rsidRPr="006D589A">
        <w:rPr>
          <w:rFonts w:ascii="Arial" w:eastAsia="Arial" w:hAnsi="Arial" w:cs="Arial"/>
          <w:b/>
          <w:sz w:val="24"/>
          <w:szCs w:val="24"/>
        </w:rPr>
        <w:t>Price (s) quoted must be firm and must be inclusive of VAT</w:t>
      </w:r>
      <w:r w:rsidRPr="006D589A">
        <w:rPr>
          <w:rFonts w:ascii="Arial" w:eastAsia="Arial" w:hAnsi="Arial" w:cs="Arial"/>
          <w:sz w:val="24"/>
          <w:szCs w:val="24"/>
        </w:rPr>
        <w:t>.</w:t>
      </w:r>
    </w:p>
    <w:p w14:paraId="0588272B" w14:textId="77777777" w:rsidR="006D589A" w:rsidRDefault="006D589A" w:rsidP="006D589A">
      <w:pPr>
        <w:spacing w:line="25" w:lineRule="exact"/>
        <w:rPr>
          <w:rFonts w:ascii="Symbol" w:eastAsia="Symbol" w:hAnsi="Symbol" w:cs="Symbol"/>
          <w:sz w:val="24"/>
          <w:szCs w:val="24"/>
        </w:rPr>
      </w:pPr>
    </w:p>
    <w:p w14:paraId="535354D1" w14:textId="77777777" w:rsidR="006D589A" w:rsidRPr="006D589A" w:rsidRDefault="006D589A" w:rsidP="006D589A">
      <w:pPr>
        <w:pStyle w:val="ListParagraph"/>
        <w:numPr>
          <w:ilvl w:val="0"/>
          <w:numId w:val="38"/>
        </w:numPr>
        <w:tabs>
          <w:tab w:val="left" w:pos="840"/>
        </w:tabs>
        <w:spacing w:line="228" w:lineRule="auto"/>
        <w:ind w:right="180"/>
        <w:rPr>
          <w:rFonts w:ascii="Symbol" w:eastAsia="Symbol" w:hAnsi="Symbol" w:cs="Symbol"/>
          <w:sz w:val="24"/>
          <w:szCs w:val="24"/>
        </w:rPr>
      </w:pPr>
      <w:r w:rsidRPr="006D589A">
        <w:rPr>
          <w:rFonts w:ascii="Arial" w:eastAsia="Arial" w:hAnsi="Arial" w:cs="Arial"/>
          <w:b/>
          <w:bCs/>
          <w:sz w:val="24"/>
          <w:szCs w:val="24"/>
        </w:rPr>
        <w:t>The forms MBD 1, MBD 4, MBD 6.1, MBD 8, MBD 9 must be scrutinized, completed and submitted together with your quotation.</w:t>
      </w:r>
    </w:p>
    <w:p w14:paraId="3EE9B89B" w14:textId="77777777" w:rsidR="006D589A" w:rsidRDefault="006D589A" w:rsidP="006D589A">
      <w:pPr>
        <w:spacing w:line="27" w:lineRule="exact"/>
        <w:rPr>
          <w:rFonts w:ascii="Symbol" w:eastAsia="Symbol" w:hAnsi="Symbol" w:cs="Symbol"/>
          <w:sz w:val="24"/>
          <w:szCs w:val="24"/>
        </w:rPr>
      </w:pPr>
    </w:p>
    <w:p w14:paraId="3D459AFC" w14:textId="5F27D89C" w:rsidR="006D589A" w:rsidRPr="006D589A" w:rsidRDefault="006D589A" w:rsidP="006D589A">
      <w:pPr>
        <w:pStyle w:val="ListParagraph"/>
        <w:numPr>
          <w:ilvl w:val="0"/>
          <w:numId w:val="37"/>
        </w:numPr>
        <w:tabs>
          <w:tab w:val="left" w:pos="840"/>
        </w:tabs>
        <w:spacing w:line="232" w:lineRule="auto"/>
        <w:ind w:right="200"/>
        <w:jc w:val="both"/>
        <w:rPr>
          <w:rFonts w:ascii="Symbol" w:eastAsia="Symbol" w:hAnsi="Symbol" w:cs="Symbol"/>
          <w:sz w:val="24"/>
          <w:szCs w:val="24"/>
        </w:rPr>
      </w:pPr>
      <w:r w:rsidRPr="006D589A">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F92C968" w14:textId="77777777" w:rsidR="006D589A" w:rsidRDefault="006D589A" w:rsidP="006D589A">
      <w:pPr>
        <w:tabs>
          <w:tab w:val="left" w:pos="840"/>
        </w:tabs>
        <w:spacing w:line="232" w:lineRule="auto"/>
        <w:ind w:right="200"/>
        <w:jc w:val="both"/>
        <w:rPr>
          <w:rFonts w:ascii="Symbol" w:eastAsia="Symbol" w:hAnsi="Symbol" w:cs="Symbol"/>
          <w:sz w:val="24"/>
          <w:szCs w:val="24"/>
        </w:rPr>
      </w:pPr>
    </w:p>
    <w:p w14:paraId="0DC410DE" w14:textId="45080CA4" w:rsidR="006D589A" w:rsidRPr="00F3472A" w:rsidRDefault="00DF55C9" w:rsidP="00F3472A">
      <w:pPr>
        <w:pStyle w:val="ListParagraph"/>
        <w:numPr>
          <w:ilvl w:val="0"/>
          <w:numId w:val="36"/>
        </w:numPr>
        <w:tabs>
          <w:tab w:val="left" w:pos="840"/>
        </w:tabs>
        <w:spacing w:line="232" w:lineRule="auto"/>
        <w:ind w:right="200"/>
        <w:jc w:val="both"/>
        <w:rPr>
          <w:rFonts w:ascii="Arial" w:eastAsia="Symbol" w:hAnsi="Arial" w:cs="Arial"/>
          <w:b/>
          <w:sz w:val="24"/>
          <w:szCs w:val="24"/>
        </w:rPr>
      </w:pPr>
      <w:r>
        <w:rPr>
          <w:rFonts w:ascii="Arial" w:eastAsia="Symbol" w:hAnsi="Arial" w:cs="Arial"/>
          <w:b/>
          <w:sz w:val="24"/>
          <w:szCs w:val="24"/>
        </w:rPr>
        <w:t>If the Municipal rates are not in the name of the Executive Director’s name, please provide us with lease agreement or affidavit stating relationship between the two.</w:t>
      </w:r>
    </w:p>
    <w:p w14:paraId="35C7C25B" w14:textId="77777777" w:rsidR="006D589A" w:rsidRDefault="006D589A" w:rsidP="006D589A">
      <w:pPr>
        <w:spacing w:line="28" w:lineRule="exact"/>
        <w:rPr>
          <w:rFonts w:ascii="Symbol" w:eastAsia="Symbol" w:hAnsi="Symbol" w:cs="Symbol"/>
          <w:sz w:val="24"/>
          <w:szCs w:val="24"/>
        </w:rPr>
      </w:pPr>
    </w:p>
    <w:p w14:paraId="15FAF261" w14:textId="092E607C" w:rsidR="006D589A" w:rsidRPr="006D589A" w:rsidRDefault="006D589A" w:rsidP="006D589A">
      <w:pPr>
        <w:numPr>
          <w:ilvl w:val="0"/>
          <w:numId w:val="36"/>
        </w:numPr>
        <w:tabs>
          <w:tab w:val="left" w:pos="840"/>
        </w:tabs>
        <w:spacing w:line="225" w:lineRule="auto"/>
        <w:ind w:right="18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46F09117" w14:textId="77777777" w:rsidR="006D589A" w:rsidRDefault="006D589A" w:rsidP="006D589A">
      <w:pPr>
        <w:tabs>
          <w:tab w:val="left" w:pos="840"/>
        </w:tabs>
        <w:spacing w:line="225" w:lineRule="auto"/>
        <w:ind w:left="792" w:right="180"/>
        <w:rPr>
          <w:rFonts w:ascii="Symbol" w:eastAsia="Symbol" w:hAnsi="Symbol" w:cs="Symbol"/>
          <w:sz w:val="24"/>
          <w:szCs w:val="24"/>
        </w:rPr>
      </w:pPr>
    </w:p>
    <w:p w14:paraId="5322746B" w14:textId="77777777" w:rsidR="006D589A" w:rsidRPr="006D589A" w:rsidRDefault="006D589A" w:rsidP="006D589A">
      <w:pPr>
        <w:pStyle w:val="ListParagraph"/>
        <w:numPr>
          <w:ilvl w:val="0"/>
          <w:numId w:val="36"/>
        </w:numPr>
        <w:spacing w:line="232" w:lineRule="auto"/>
        <w:ind w:right="180"/>
        <w:rPr>
          <w:sz w:val="20"/>
          <w:szCs w:val="20"/>
        </w:rPr>
      </w:pPr>
      <w:r w:rsidRPr="006D589A">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w:t>
            </w:r>
            <w:proofErr w:type="gramStart"/>
            <w:r>
              <w:rPr>
                <w:b/>
                <w:sz w:val="20"/>
              </w:rPr>
              <w:t>SERVICES</w:t>
            </w:r>
            <w:proofErr w:type="gramEnd"/>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proofErr w:type="gramStart"/>
            <w:r>
              <w:rPr>
                <w:sz w:val="20"/>
              </w:rPr>
              <w:t>INVOLVED,</w:t>
            </w:r>
            <w:proofErr w:type="gramEnd"/>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 xml:space="preserve">Company Registration </w:t>
      </w:r>
      <w:proofErr w:type="gramStart"/>
      <w:r>
        <w:rPr>
          <w:rFonts w:ascii="Arial" w:eastAsia="Arial" w:hAnsi="Arial" w:cs="Arial"/>
          <w:sz w:val="24"/>
          <w:szCs w:val="24"/>
        </w:rPr>
        <w:t>Number :</w:t>
      </w:r>
      <w:proofErr w:type="gramEnd"/>
      <w:r>
        <w:rPr>
          <w:rFonts w:ascii="Arial" w:eastAsia="Arial" w:hAnsi="Arial" w:cs="Arial"/>
          <w:sz w:val="24"/>
          <w:szCs w:val="24"/>
        </w:rPr>
        <w:t xml:space="preserve">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 xml:space="preserve">Tax Reference </w:t>
      </w:r>
      <w:proofErr w:type="gramStart"/>
      <w:r>
        <w:rPr>
          <w:rFonts w:ascii="Arial" w:eastAsia="Arial" w:hAnsi="Arial" w:cs="Arial"/>
          <w:sz w:val="23"/>
          <w:szCs w:val="23"/>
        </w:rPr>
        <w:t>Number :</w:t>
      </w:r>
      <w:proofErr w:type="gramEnd"/>
      <w:r>
        <w:rPr>
          <w:rFonts w:ascii="Arial" w:eastAsia="Arial" w:hAnsi="Arial" w:cs="Arial"/>
          <w:sz w:val="23"/>
          <w:szCs w:val="23"/>
        </w:rPr>
        <w:t xml:space="preserve">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proofErr w:type="gramStart"/>
      <w:r>
        <w:rPr>
          <w:rFonts w:ascii="Arial" w:eastAsia="Arial" w:hAnsi="Arial" w:cs="Arial"/>
          <w:sz w:val="24"/>
          <w:szCs w:val="24"/>
        </w:rPr>
        <w:t>¹“</w:t>
      </w:r>
      <w:proofErr w:type="gramEnd"/>
      <w:r>
        <w:rPr>
          <w:rFonts w:ascii="Arial" w:eastAsia="Arial" w:hAnsi="Arial" w:cs="Arial"/>
          <w:sz w:val="24"/>
          <w:szCs w:val="24"/>
        </w:rPr>
        <w:t>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3" w:name="page5"/>
      <w:bookmarkEnd w:id="3"/>
    </w:p>
    <w:p w14:paraId="23BE5838" w14:textId="77777777" w:rsidR="0087108D" w:rsidRDefault="004E0B52">
      <w:pPr>
        <w:spacing w:line="236" w:lineRule="auto"/>
        <w:ind w:right="9"/>
        <w:jc w:val="both"/>
        <w:rPr>
          <w:sz w:val="20"/>
          <w:szCs w:val="20"/>
        </w:rPr>
      </w:pPr>
      <w:proofErr w:type="gramStart"/>
      <w:r>
        <w:rPr>
          <w:rFonts w:ascii="Arial" w:eastAsia="Arial" w:hAnsi="Arial" w:cs="Arial"/>
          <w:sz w:val="24"/>
          <w:szCs w:val="24"/>
        </w:rPr>
        <w:t>²”Shareholder</w:t>
      </w:r>
      <w:proofErr w:type="gramEnd"/>
      <w:r>
        <w:rPr>
          <w:rFonts w:ascii="Arial" w:eastAsia="Arial" w:hAnsi="Arial" w:cs="Arial"/>
          <w:sz w:val="24"/>
          <w:szCs w:val="24"/>
        </w:rPr>
        <w:t>”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 xml:space="preserve">If yes, did you </w:t>
            </w:r>
            <w:proofErr w:type="gramStart"/>
            <w:r>
              <w:rPr>
                <w:rFonts w:ascii="Arial" w:eastAsia="Arial" w:hAnsi="Arial" w:cs="Arial"/>
                <w:sz w:val="24"/>
                <w:szCs w:val="24"/>
              </w:rPr>
              <w:t>attached</w:t>
            </w:r>
            <w:proofErr w:type="gramEnd"/>
            <w:r>
              <w:rPr>
                <w:rFonts w:ascii="Arial" w:eastAsia="Arial" w:hAnsi="Arial" w:cs="Arial"/>
                <w:sz w:val="24"/>
                <w:szCs w:val="24"/>
              </w:rPr>
              <w:t xml:space="preserve">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4" w:name="page6"/>
      <w:bookmarkEnd w:id="4"/>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proofErr w:type="gramStart"/>
            <w:r>
              <w:rPr>
                <w:rFonts w:ascii="Arial" w:eastAsia="Arial" w:hAnsi="Arial" w:cs="Arial"/>
                <w:sz w:val="24"/>
                <w:szCs w:val="24"/>
              </w:rPr>
              <w:t>2.10  Are</w:t>
            </w:r>
            <w:proofErr w:type="gramEnd"/>
            <w:r>
              <w:rPr>
                <w:rFonts w:ascii="Arial" w:eastAsia="Arial" w:hAnsi="Arial" w:cs="Arial"/>
                <w:sz w:val="24"/>
                <w:szCs w:val="24"/>
              </w:rPr>
              <w:t xml:space="preserv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proofErr w:type="gramStart"/>
            <w:r>
              <w:rPr>
                <w:rFonts w:ascii="Arial" w:eastAsia="Arial" w:hAnsi="Arial" w:cs="Arial"/>
                <w:sz w:val="24"/>
                <w:szCs w:val="24"/>
              </w:rPr>
              <w:t>2.10.1  If</w:t>
            </w:r>
            <w:proofErr w:type="gramEnd"/>
            <w:r>
              <w:rPr>
                <w:rFonts w:ascii="Arial" w:eastAsia="Arial" w:hAnsi="Arial" w:cs="Arial"/>
                <w:sz w:val="24"/>
                <w:szCs w:val="24"/>
              </w:rPr>
              <w:t xml:space="preserve">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proofErr w:type="gramStart"/>
            <w:r>
              <w:rPr>
                <w:rFonts w:ascii="Arial" w:eastAsia="Arial" w:hAnsi="Arial" w:cs="Arial"/>
                <w:b/>
                <w:bCs/>
                <w:sz w:val="24"/>
                <w:szCs w:val="24"/>
              </w:rPr>
              <w:t>Number  /</w:t>
            </w:r>
            <w:proofErr w:type="gramEnd"/>
            <w:r>
              <w:rPr>
                <w:rFonts w:ascii="Arial" w:eastAsia="Arial" w:hAnsi="Arial" w:cs="Arial"/>
                <w:b/>
                <w:bCs/>
                <w:sz w:val="24"/>
                <w:szCs w:val="24"/>
              </w:rPr>
              <w:t xml:space="preserve">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5" w:name="page7"/>
      <w:bookmarkEnd w:id="5"/>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6" w:name="page8"/>
      <w:bookmarkEnd w:id="6"/>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w:t>
      </w:r>
      <w:proofErr w:type="gramStart"/>
      <w:r>
        <w:rPr>
          <w:rFonts w:ascii="Arial" w:eastAsia="Arial" w:hAnsi="Arial" w:cs="Arial"/>
          <w:color w:val="000000"/>
        </w:rPr>
        <w:t xml:space="preserve">consideration  </w:t>
      </w:r>
      <w:r>
        <w:rPr>
          <w:rFonts w:ascii="Arial" w:eastAsia="Arial" w:hAnsi="Arial" w:cs="Arial"/>
          <w:color w:val="000000"/>
        </w:rPr>
        <w:tab/>
      </w:r>
      <w:proofErr w:type="spellStart"/>
      <w:proofErr w:type="gramEnd"/>
      <w:r>
        <w:rPr>
          <w:rFonts w:ascii="Arial" w:eastAsia="Arial" w:hAnsi="Arial" w:cs="Arial"/>
          <w:color w:val="000000"/>
        </w:rPr>
        <w:t>Pmax</w:t>
      </w:r>
      <w:proofErr w:type="spellEnd"/>
      <w:r>
        <w:rPr>
          <w:rFonts w:ascii="Arial" w:eastAsia="Arial" w:hAnsi="Arial" w:cs="Arial"/>
          <w:color w:val="000000"/>
        </w:rPr>
        <w:t xml:space="preserve">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w:t>
      </w:r>
      <w:proofErr w:type="gramStart"/>
      <w:r>
        <w:rPr>
          <w:rFonts w:ascii="Arial" w:eastAsia="Arial" w:hAnsi="Arial" w:cs="Arial"/>
          <w:color w:val="000000"/>
        </w:rPr>
        <w:t>system,  then</w:t>
      </w:r>
      <w:proofErr w:type="gramEnd"/>
      <w:r>
        <w:rPr>
          <w:rFonts w:ascii="Arial" w:eastAsia="Arial" w:hAnsi="Arial" w:cs="Arial"/>
          <w:color w:val="000000"/>
        </w:rPr>
        <w:t xml:space="preserve">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7" w:name="page12"/>
      <w:bookmarkEnd w:id="7"/>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 xml:space="preserve">Stand </w:t>
      </w:r>
      <w:proofErr w:type="gramStart"/>
      <w:r>
        <w:rPr>
          <w:rFonts w:ascii="Arial" w:eastAsia="Arial" w:hAnsi="Arial" w:cs="Arial"/>
        </w:rPr>
        <w:t>Number:…</w:t>
      </w:r>
      <w:proofErr w:type="gramEnd"/>
      <w:r>
        <w:rPr>
          <w:rFonts w:ascii="Arial" w:eastAsia="Arial" w:hAnsi="Arial" w:cs="Arial"/>
        </w:rPr>
        <w:t>…………………………………………….</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8" w:name="page13"/>
      <w:bookmarkEnd w:id="8"/>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 xml:space="preserve">To   access   this   </w:t>
            </w:r>
            <w:proofErr w:type="gramStart"/>
            <w:r>
              <w:rPr>
                <w:rFonts w:eastAsia="Times New Roman"/>
                <w:b/>
                <w:bCs/>
                <w:sz w:val="20"/>
                <w:szCs w:val="20"/>
              </w:rPr>
              <w:t>Register</w:t>
            </w:r>
            <w:proofErr w:type="gramEnd"/>
            <w:r>
              <w:rPr>
                <w:rFonts w:eastAsia="Times New Roman"/>
                <w:b/>
                <w:bCs/>
                <w:sz w:val="20"/>
                <w:szCs w:val="20"/>
              </w:rPr>
              <w:t xml:space="preserve">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AB251F">
            <w:pPr>
              <w:spacing w:line="210" w:lineRule="exact"/>
              <w:rPr>
                <w:rFonts w:eastAsia="Times New Roman"/>
                <w:b/>
                <w:bCs/>
                <w:color w:val="0000FF"/>
                <w:sz w:val="20"/>
                <w:szCs w:val="20"/>
              </w:rPr>
            </w:pPr>
            <w:hyperlink r:id="rId21">
              <w:r w:rsidR="004E0B52">
                <w:rPr>
                  <w:rFonts w:eastAsia="Times New Roman"/>
                  <w:b/>
                  <w:bCs/>
                  <w:color w:val="0000FF"/>
                  <w:sz w:val="20"/>
                  <w:szCs w:val="20"/>
                </w:rPr>
                <w:t>www.treasury.gov.za</w:t>
              </w:r>
              <w:r w:rsidR="004E0B52">
                <w:rPr>
                  <w:rFonts w:eastAsia="Times New Roman"/>
                  <w:b/>
                  <w:bCs/>
                  <w:color w:val="000000"/>
                  <w:sz w:val="20"/>
                  <w:szCs w:val="20"/>
                </w:rPr>
                <w:t xml:space="preserve">,  </w:t>
              </w:r>
            </w:hyperlink>
            <w:proofErr w:type="gramStart"/>
            <w:r w:rsidR="004E0B52">
              <w:rPr>
                <w:rFonts w:eastAsia="Times New Roman"/>
                <w:b/>
                <w:bCs/>
                <w:color w:val="0000FF"/>
                <w:sz w:val="20"/>
                <w:szCs w:val="20"/>
              </w:rPr>
              <w:t xml:space="preserve">click  </w:t>
            </w:r>
            <w:r w:rsidR="004E0B52">
              <w:rPr>
                <w:rFonts w:eastAsia="Times New Roman"/>
                <w:b/>
                <w:bCs/>
                <w:color w:val="000000"/>
                <w:sz w:val="20"/>
                <w:szCs w:val="20"/>
              </w:rPr>
              <w:t>on</w:t>
            </w:r>
            <w:proofErr w:type="gramEnd"/>
            <w:r w:rsidR="004E0B52">
              <w:rPr>
                <w:rFonts w:eastAsia="Times New Roman"/>
                <w:b/>
                <w:bCs/>
                <w:color w:val="000000"/>
                <w:sz w:val="20"/>
                <w:szCs w:val="20"/>
              </w:rPr>
              <w:t xml:space="preserve">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9" w:name="page14"/>
            <w:bookmarkEnd w:id="9"/>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 xml:space="preserve">I, THE UNDERSIGNED (FULL </w:t>
      </w:r>
      <w:proofErr w:type="gramStart"/>
      <w:r>
        <w:rPr>
          <w:rFonts w:eastAsia="Times New Roman"/>
          <w:b/>
          <w:bCs/>
          <w:sz w:val="20"/>
          <w:szCs w:val="20"/>
        </w:rPr>
        <w:t>NAME)…</w:t>
      </w:r>
      <w:proofErr w:type="gramEnd"/>
      <w:r>
        <w:rPr>
          <w:rFonts w:eastAsia="Times New Roman"/>
          <w:b/>
          <w:bCs/>
          <w:sz w:val="20"/>
          <w:szCs w:val="20"/>
        </w:rPr>
        <w:t>………………………………………………</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10" w:name="page15"/>
      <w:bookmarkEnd w:id="10"/>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Pr>
          <w:rFonts w:ascii="Arial" w:eastAsia="Arial" w:hAnsi="Arial" w:cs="Arial"/>
          <w:sz w:val="24"/>
          <w:szCs w:val="24"/>
        </w:rPr>
        <w:t>).²</w:t>
      </w:r>
      <w:proofErr w:type="gramEnd"/>
      <w:r>
        <w:rPr>
          <w:rFonts w:ascii="Arial" w:eastAsia="Arial" w:hAnsi="Arial" w:cs="Arial"/>
          <w:sz w:val="24"/>
          <w:szCs w:val="24"/>
        </w:rPr>
        <w:t xml:space="preserve">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1" w:name="page16"/>
      <w:bookmarkEnd w:id="11"/>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proofErr w:type="gramStart"/>
      <w:r>
        <w:rPr>
          <w:rFonts w:ascii="Arial" w:eastAsia="Arial" w:hAnsi="Arial" w:cs="Arial"/>
          <w:sz w:val="24"/>
          <w:szCs w:val="24"/>
        </w:rPr>
        <w:t>of</w:t>
      </w:r>
      <w:r>
        <w:rPr>
          <w:rFonts w:eastAsia="Times New Roman"/>
          <w:sz w:val="24"/>
          <w:szCs w:val="24"/>
        </w:rPr>
        <w:t>:_</w:t>
      </w:r>
      <w:proofErr w:type="gramEnd"/>
      <w:r>
        <w:rPr>
          <w:rFonts w:eastAsia="Times New Roman"/>
          <w:sz w:val="24"/>
          <w:szCs w:val="24"/>
        </w:rPr>
        <w:t>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2" w:name="page17"/>
      <w:bookmarkEnd w:id="12"/>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 xml:space="preserve">The bidder has arrived at the accompanying bid independently from, and without consultation, communication, agreement or arrangement with any competitor. </w:t>
      </w:r>
      <w:proofErr w:type="gramStart"/>
      <w:r>
        <w:rPr>
          <w:rFonts w:ascii="Arial" w:eastAsia="Arial" w:hAnsi="Arial" w:cs="Arial"/>
        </w:rPr>
        <w:t>However</w:t>
      </w:r>
      <w:proofErr w:type="gramEnd"/>
      <w:r>
        <w:rPr>
          <w:rFonts w:ascii="Arial" w:eastAsia="Arial" w:hAnsi="Arial" w:cs="Arial"/>
        </w:rPr>
        <w:t xml:space="preserve">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3" w:name="page18"/>
      <w:bookmarkEnd w:id="13"/>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6F74A" w14:textId="77777777" w:rsidR="005900C6" w:rsidRDefault="005900C6">
      <w:r>
        <w:separator/>
      </w:r>
    </w:p>
  </w:endnote>
  <w:endnote w:type="continuationSeparator" w:id="0">
    <w:p w14:paraId="4C298356" w14:textId="77777777" w:rsidR="005900C6" w:rsidRDefault="00590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8E17F" w14:textId="77777777" w:rsidR="005900C6" w:rsidRDefault="005900C6">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DD2BF" w14:textId="77777777" w:rsidR="005900C6" w:rsidRDefault="005900C6">
      <w:r>
        <w:separator/>
      </w:r>
    </w:p>
  </w:footnote>
  <w:footnote w:type="continuationSeparator" w:id="0">
    <w:p w14:paraId="104AC4A7" w14:textId="77777777" w:rsidR="005900C6" w:rsidRDefault="00590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8A87D" w14:textId="77777777" w:rsidR="005900C6" w:rsidRDefault="005900C6">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5900C6" w:rsidRDefault="005900C6">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5900C6" w:rsidRDefault="005900C6">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C6A18" w14:textId="77777777" w:rsidR="005900C6" w:rsidRDefault="005900C6">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5900C6" w:rsidRDefault="005900C6">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5900C6" w:rsidRDefault="005900C6">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5900C6" w:rsidRDefault="005900C6">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5900C6" w:rsidRDefault="005900C6">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D308E"/>
    <w:multiLevelType w:val="hybridMultilevel"/>
    <w:tmpl w:val="46267AB2"/>
    <w:lvl w:ilvl="0" w:tplc="1C090001">
      <w:start w:val="1"/>
      <w:numFmt w:val="bullet"/>
      <w:lvlText w:val=""/>
      <w:lvlJc w:val="left"/>
      <w:pPr>
        <w:ind w:left="792" w:hanging="360"/>
      </w:pPr>
      <w:rPr>
        <w:rFonts w:ascii="Symbol" w:hAnsi="Symbol" w:hint="default"/>
      </w:rPr>
    </w:lvl>
    <w:lvl w:ilvl="1" w:tplc="1C090003" w:tentative="1">
      <w:start w:val="1"/>
      <w:numFmt w:val="bullet"/>
      <w:lvlText w:val="o"/>
      <w:lvlJc w:val="left"/>
      <w:pPr>
        <w:ind w:left="1512" w:hanging="360"/>
      </w:pPr>
      <w:rPr>
        <w:rFonts w:ascii="Courier New" w:hAnsi="Courier New" w:cs="Courier New" w:hint="default"/>
      </w:rPr>
    </w:lvl>
    <w:lvl w:ilvl="2" w:tplc="1C090005" w:tentative="1">
      <w:start w:val="1"/>
      <w:numFmt w:val="bullet"/>
      <w:lvlText w:val=""/>
      <w:lvlJc w:val="left"/>
      <w:pPr>
        <w:ind w:left="2232" w:hanging="360"/>
      </w:pPr>
      <w:rPr>
        <w:rFonts w:ascii="Wingdings" w:hAnsi="Wingdings" w:hint="default"/>
      </w:rPr>
    </w:lvl>
    <w:lvl w:ilvl="3" w:tplc="1C090001" w:tentative="1">
      <w:start w:val="1"/>
      <w:numFmt w:val="bullet"/>
      <w:lvlText w:val=""/>
      <w:lvlJc w:val="left"/>
      <w:pPr>
        <w:ind w:left="2952" w:hanging="360"/>
      </w:pPr>
      <w:rPr>
        <w:rFonts w:ascii="Symbol" w:hAnsi="Symbol" w:hint="default"/>
      </w:rPr>
    </w:lvl>
    <w:lvl w:ilvl="4" w:tplc="1C090003" w:tentative="1">
      <w:start w:val="1"/>
      <w:numFmt w:val="bullet"/>
      <w:lvlText w:val="o"/>
      <w:lvlJc w:val="left"/>
      <w:pPr>
        <w:ind w:left="3672" w:hanging="360"/>
      </w:pPr>
      <w:rPr>
        <w:rFonts w:ascii="Courier New" w:hAnsi="Courier New" w:cs="Courier New" w:hint="default"/>
      </w:rPr>
    </w:lvl>
    <w:lvl w:ilvl="5" w:tplc="1C090005" w:tentative="1">
      <w:start w:val="1"/>
      <w:numFmt w:val="bullet"/>
      <w:lvlText w:val=""/>
      <w:lvlJc w:val="left"/>
      <w:pPr>
        <w:ind w:left="4392" w:hanging="360"/>
      </w:pPr>
      <w:rPr>
        <w:rFonts w:ascii="Wingdings" w:hAnsi="Wingdings" w:hint="default"/>
      </w:rPr>
    </w:lvl>
    <w:lvl w:ilvl="6" w:tplc="1C090001" w:tentative="1">
      <w:start w:val="1"/>
      <w:numFmt w:val="bullet"/>
      <w:lvlText w:val=""/>
      <w:lvlJc w:val="left"/>
      <w:pPr>
        <w:ind w:left="5112" w:hanging="360"/>
      </w:pPr>
      <w:rPr>
        <w:rFonts w:ascii="Symbol" w:hAnsi="Symbol" w:hint="default"/>
      </w:rPr>
    </w:lvl>
    <w:lvl w:ilvl="7" w:tplc="1C090003" w:tentative="1">
      <w:start w:val="1"/>
      <w:numFmt w:val="bullet"/>
      <w:lvlText w:val="o"/>
      <w:lvlJc w:val="left"/>
      <w:pPr>
        <w:ind w:left="5832" w:hanging="360"/>
      </w:pPr>
      <w:rPr>
        <w:rFonts w:ascii="Courier New" w:hAnsi="Courier New" w:cs="Courier New" w:hint="default"/>
      </w:rPr>
    </w:lvl>
    <w:lvl w:ilvl="8" w:tplc="1C090005" w:tentative="1">
      <w:start w:val="1"/>
      <w:numFmt w:val="bullet"/>
      <w:lvlText w:val=""/>
      <w:lvlJc w:val="left"/>
      <w:pPr>
        <w:ind w:left="6552" w:hanging="360"/>
      </w:pPr>
      <w:rPr>
        <w:rFonts w:ascii="Wingdings" w:hAnsi="Wingdings" w:hint="default"/>
      </w:rPr>
    </w:lvl>
  </w:abstractNum>
  <w:abstractNum w:abstractNumId="21"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2" w15:restartNumberingAfterBreak="0">
    <w:nsid w:val="57301522"/>
    <w:multiLevelType w:val="hybridMultilevel"/>
    <w:tmpl w:val="CDAE41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4" w15:restartNumberingAfterBreak="0">
    <w:nsid w:val="5F005752"/>
    <w:multiLevelType w:val="multilevel"/>
    <w:tmpl w:val="5084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8C4BAD"/>
    <w:multiLevelType w:val="hybridMultilevel"/>
    <w:tmpl w:val="C916E6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33B0B3A"/>
    <w:multiLevelType w:val="multilevel"/>
    <w:tmpl w:val="E92A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9"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33"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5"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7"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31"/>
  </w:num>
  <w:num w:numId="3">
    <w:abstractNumId w:val="23"/>
  </w:num>
  <w:num w:numId="4">
    <w:abstractNumId w:val="36"/>
  </w:num>
  <w:num w:numId="5">
    <w:abstractNumId w:val="16"/>
  </w:num>
  <w:num w:numId="6">
    <w:abstractNumId w:val="15"/>
  </w:num>
  <w:num w:numId="7">
    <w:abstractNumId w:val="37"/>
  </w:num>
  <w:num w:numId="8">
    <w:abstractNumId w:val="3"/>
  </w:num>
  <w:num w:numId="9">
    <w:abstractNumId w:val="21"/>
  </w:num>
  <w:num w:numId="10">
    <w:abstractNumId w:val="28"/>
  </w:num>
  <w:num w:numId="11">
    <w:abstractNumId w:val="34"/>
  </w:num>
  <w:num w:numId="12">
    <w:abstractNumId w:val="4"/>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6"/>
  </w:num>
  <w:num w:numId="16">
    <w:abstractNumId w:val="32"/>
  </w:num>
  <w:num w:numId="17">
    <w:abstractNumId w:val="12"/>
  </w:num>
  <w:num w:numId="18">
    <w:abstractNumId w:val="2"/>
  </w:num>
  <w:num w:numId="19">
    <w:abstractNumId w:val="0"/>
  </w:num>
  <w:num w:numId="20">
    <w:abstractNumId w:val="14"/>
  </w:num>
  <w:num w:numId="21">
    <w:abstractNumId w:val="1"/>
  </w:num>
  <w:num w:numId="22">
    <w:abstractNumId w:val="8"/>
  </w:num>
  <w:num w:numId="23">
    <w:abstractNumId w:val="35"/>
  </w:num>
  <w:num w:numId="24">
    <w:abstractNumId w:val="27"/>
  </w:num>
  <w:num w:numId="25">
    <w:abstractNumId w:val="9"/>
  </w:num>
  <w:num w:numId="26">
    <w:abstractNumId w:val="19"/>
  </w:num>
  <w:num w:numId="27">
    <w:abstractNumId w:val="33"/>
  </w:num>
  <w:num w:numId="28">
    <w:abstractNumId w:val="30"/>
  </w:num>
  <w:num w:numId="29">
    <w:abstractNumId w:val="17"/>
  </w:num>
  <w:num w:numId="30">
    <w:abstractNumId w:val="18"/>
  </w:num>
  <w:num w:numId="31">
    <w:abstractNumId w:val="10"/>
  </w:num>
  <w:num w:numId="32">
    <w:abstractNumId w:val="7"/>
  </w:num>
  <w:num w:numId="33">
    <w:abstractNumId w:val="13"/>
  </w:num>
  <w:num w:numId="34">
    <w:abstractNumId w:val="29"/>
  </w:num>
  <w:num w:numId="35">
    <w:abstractNumId w:val="10"/>
  </w:num>
  <w:num w:numId="36">
    <w:abstractNumId w:val="20"/>
  </w:num>
  <w:num w:numId="37">
    <w:abstractNumId w:val="22"/>
  </w:num>
  <w:num w:numId="38">
    <w:abstractNumId w:val="25"/>
  </w:num>
  <w:num w:numId="39">
    <w:abstractNumId w:val="26"/>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54FB8"/>
    <w:rsid w:val="00164F00"/>
    <w:rsid w:val="00183F92"/>
    <w:rsid w:val="001A0E02"/>
    <w:rsid w:val="001A269E"/>
    <w:rsid w:val="001A2DF9"/>
    <w:rsid w:val="001B13CE"/>
    <w:rsid w:val="001B2D58"/>
    <w:rsid w:val="001E5C7C"/>
    <w:rsid w:val="00205525"/>
    <w:rsid w:val="00205F8A"/>
    <w:rsid w:val="00227C3A"/>
    <w:rsid w:val="00245764"/>
    <w:rsid w:val="00276521"/>
    <w:rsid w:val="0028007D"/>
    <w:rsid w:val="00282FF0"/>
    <w:rsid w:val="002A10E4"/>
    <w:rsid w:val="002D1EAB"/>
    <w:rsid w:val="002D6A74"/>
    <w:rsid w:val="0030534F"/>
    <w:rsid w:val="00310536"/>
    <w:rsid w:val="0034706A"/>
    <w:rsid w:val="00351BB9"/>
    <w:rsid w:val="00352692"/>
    <w:rsid w:val="003647B7"/>
    <w:rsid w:val="003664DA"/>
    <w:rsid w:val="0037694B"/>
    <w:rsid w:val="0039652F"/>
    <w:rsid w:val="003A776F"/>
    <w:rsid w:val="003C1FF1"/>
    <w:rsid w:val="003D6BD4"/>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00C6"/>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589A"/>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77656"/>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251F"/>
    <w:rsid w:val="00AB6A22"/>
    <w:rsid w:val="00AC6DC0"/>
    <w:rsid w:val="00AE3F17"/>
    <w:rsid w:val="00B00137"/>
    <w:rsid w:val="00B40A49"/>
    <w:rsid w:val="00B422A5"/>
    <w:rsid w:val="00B432F9"/>
    <w:rsid w:val="00B60E42"/>
    <w:rsid w:val="00B6663F"/>
    <w:rsid w:val="00B7213D"/>
    <w:rsid w:val="00B81172"/>
    <w:rsid w:val="00B81F8C"/>
    <w:rsid w:val="00B8245A"/>
    <w:rsid w:val="00B83385"/>
    <w:rsid w:val="00B86311"/>
    <w:rsid w:val="00B87C73"/>
    <w:rsid w:val="00B917A0"/>
    <w:rsid w:val="00BA2F57"/>
    <w:rsid w:val="00BA46E2"/>
    <w:rsid w:val="00BA4DDF"/>
    <w:rsid w:val="00BB1EF7"/>
    <w:rsid w:val="00BD1D46"/>
    <w:rsid w:val="00BE663F"/>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DF55C9"/>
    <w:rsid w:val="00E04B0F"/>
    <w:rsid w:val="00E12EDD"/>
    <w:rsid w:val="00E15FDF"/>
    <w:rsid w:val="00E37212"/>
    <w:rsid w:val="00E4511D"/>
    <w:rsid w:val="00E54663"/>
    <w:rsid w:val="00E71E44"/>
    <w:rsid w:val="00E73040"/>
    <w:rsid w:val="00E809F4"/>
    <w:rsid w:val="00E8320D"/>
    <w:rsid w:val="00E855CF"/>
    <w:rsid w:val="00E8629C"/>
    <w:rsid w:val="00E91A01"/>
    <w:rsid w:val="00E92442"/>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3472A"/>
    <w:rsid w:val="00F46131"/>
    <w:rsid w:val="00F63F6E"/>
    <w:rsid w:val="00F668D2"/>
    <w:rsid w:val="00F82FC9"/>
    <w:rsid w:val="00F96A4F"/>
    <w:rsid w:val="00F96CCC"/>
    <w:rsid w:val="00FA3F76"/>
    <w:rsid w:val="00FB125A"/>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paragraph" w:styleId="Heading3">
    <w:name w:val="heading 3"/>
    <w:basedOn w:val="Normal"/>
    <w:next w:val="Normal"/>
    <w:link w:val="Heading3Char"/>
    <w:uiPriority w:val="9"/>
    <w:semiHidden/>
    <w:unhideWhenUsed/>
    <w:qFormat/>
    <w:rsid w:val="00154FB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 w:type="table" w:styleId="TableGrid0">
    <w:name w:val="Table Grid"/>
    <w:basedOn w:val="TableNormal"/>
    <w:rsid w:val="00154FB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1yc453h">
    <w:name w:val="x1yc453h"/>
    <w:basedOn w:val="Normal"/>
    <w:rsid w:val="00154FB8"/>
    <w:pPr>
      <w:spacing w:before="100" w:beforeAutospacing="1" w:after="100" w:afterAutospacing="1"/>
    </w:pPr>
    <w:rPr>
      <w:rFonts w:eastAsia="Times New Roman"/>
      <w:sz w:val="24"/>
      <w:szCs w:val="24"/>
      <w:lang w:val="en-US" w:eastAsia="en-US"/>
    </w:rPr>
  </w:style>
  <w:style w:type="character" w:customStyle="1" w:styleId="Heading3Char">
    <w:name w:val="Heading 3 Char"/>
    <w:basedOn w:val="DefaultParagraphFont"/>
    <w:link w:val="Heading3"/>
    <w:uiPriority w:val="9"/>
    <w:semiHidden/>
    <w:rsid w:val="00154FB8"/>
    <w:rPr>
      <w:rFonts w:asciiTheme="majorHAnsi" w:eastAsiaTheme="majorEastAsia" w:hAnsiTheme="majorHAnsi" w:cstheme="majorBidi"/>
      <w:color w:val="1F4D78" w:themeColor="accent1" w:themeShade="7F"/>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203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3.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802AD674-A6D7-4796-862C-3016C56EEB8D}">
  <ds:schemaRefs>
    <ds:schemaRef ds:uri="a19a98e8-9444-492f-be3c-a589a933a814"/>
    <ds:schemaRef ds:uri="http://www.w3.org/XML/1998/namespace"/>
    <ds:schemaRef ds:uri="http://purl.org/dc/dcmitype/"/>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d27f949e-2e6b-4a76-b1e4-6853fc0044fc"/>
    <ds:schemaRef ds:uri="http://purl.org/dc/terms/"/>
  </ds:schemaRefs>
</ds:datastoreItem>
</file>

<file path=customXml/itemProps4.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5.xml><?xml version="1.0" encoding="utf-8"?>
<ds:datastoreItem xmlns:ds="http://schemas.openxmlformats.org/officeDocument/2006/customXml" ds:itemID="{89631E15-EFE3-4752-B5A1-56A70E6BA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21</Pages>
  <Words>4566</Words>
  <Characters>26031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Sindane, Thokozile Nonkululeko TN</cp:lastModifiedBy>
  <cp:revision>12</cp:revision>
  <cp:lastPrinted>2026-09-22T14:10:00Z</cp:lastPrinted>
  <dcterms:created xsi:type="dcterms:W3CDTF">2026-02-25T10:35:00Z</dcterms:created>
  <dcterms:modified xsi:type="dcterms:W3CDTF">2026-10-06T11:03:00Z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